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2A9E0" w14:textId="77777777" w:rsidR="00B8662E" w:rsidRDefault="00B8662E" w:rsidP="00B866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HUDSON</w:t>
      </w:r>
      <w:r>
        <w:rPr>
          <w:rFonts w:cs="Times New Roman"/>
          <w:szCs w:val="24"/>
        </w:rPr>
        <w:t xml:space="preserve">        (d,1507)</w:t>
      </w:r>
    </w:p>
    <w:p w14:paraId="797BEB8F" w14:textId="77777777" w:rsidR="00B8662E" w:rsidRDefault="00B8662E" w:rsidP="00B8662E">
      <w:pPr>
        <w:pStyle w:val="NoSpacing"/>
        <w:rPr>
          <w:rFonts w:cs="Times New Roman"/>
          <w:szCs w:val="24"/>
        </w:rPr>
      </w:pPr>
    </w:p>
    <w:p w14:paraId="2208D073" w14:textId="77777777" w:rsidR="00B8662E" w:rsidRDefault="00B8662E" w:rsidP="00B8662E">
      <w:pPr>
        <w:pStyle w:val="NoSpacing"/>
        <w:rPr>
          <w:rFonts w:cs="Times New Roman"/>
          <w:szCs w:val="24"/>
        </w:rPr>
      </w:pPr>
    </w:p>
    <w:p w14:paraId="47319D39" w14:textId="77777777" w:rsidR="00B8662E" w:rsidRDefault="00B8662E" w:rsidP="00B866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18 Sep.1507</w:t>
      </w:r>
      <w:r>
        <w:rPr>
          <w:rFonts w:cs="Times New Roman"/>
          <w:szCs w:val="24"/>
        </w:rPr>
        <w:tab/>
        <w:t>He died; buried in Bedlam, London.</w:t>
      </w:r>
    </w:p>
    <w:p w14:paraId="55697E8E" w14:textId="77777777" w:rsidR="00B8662E" w:rsidRDefault="00B8662E" w:rsidP="00B866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(UK and Ireland, Find A Grave Index, 1300’s – current)</w:t>
      </w:r>
    </w:p>
    <w:p w14:paraId="4B28E82D" w14:textId="77777777" w:rsidR="00B8662E" w:rsidRDefault="00B8662E" w:rsidP="00B8662E">
      <w:pPr>
        <w:pStyle w:val="NoSpacing"/>
        <w:rPr>
          <w:rFonts w:cs="Times New Roman"/>
          <w:szCs w:val="24"/>
        </w:rPr>
      </w:pPr>
    </w:p>
    <w:p w14:paraId="7B5FD0F9" w14:textId="77777777" w:rsidR="00B8662E" w:rsidRDefault="00B8662E" w:rsidP="00B8662E">
      <w:pPr>
        <w:pStyle w:val="NoSpacing"/>
        <w:rPr>
          <w:rFonts w:cs="Times New Roman"/>
          <w:szCs w:val="24"/>
        </w:rPr>
      </w:pPr>
    </w:p>
    <w:p w14:paraId="25E0DD5D" w14:textId="77777777" w:rsidR="00B8662E" w:rsidRDefault="00B8662E" w:rsidP="00B8662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June 2025</w:t>
      </w:r>
    </w:p>
    <w:p w14:paraId="328BEF8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5AE3BF" w14:textId="77777777" w:rsidR="00B8662E" w:rsidRDefault="00B8662E" w:rsidP="009139A6">
      <w:r>
        <w:separator/>
      </w:r>
    </w:p>
  </w:endnote>
  <w:endnote w:type="continuationSeparator" w:id="0">
    <w:p w14:paraId="1A98FE92" w14:textId="77777777" w:rsidR="00B8662E" w:rsidRDefault="00B8662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527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9C12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BDF0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9A433" w14:textId="77777777" w:rsidR="00B8662E" w:rsidRDefault="00B8662E" w:rsidP="009139A6">
      <w:r>
        <w:separator/>
      </w:r>
    </w:p>
  </w:footnote>
  <w:footnote w:type="continuationSeparator" w:id="0">
    <w:p w14:paraId="659C8894" w14:textId="77777777" w:rsidR="00B8662E" w:rsidRDefault="00B8662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D388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9403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E53F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62E"/>
    <w:rsid w:val="000666E0"/>
    <w:rsid w:val="000A2E7A"/>
    <w:rsid w:val="001307AC"/>
    <w:rsid w:val="00190DFA"/>
    <w:rsid w:val="002510B7"/>
    <w:rsid w:val="00270799"/>
    <w:rsid w:val="002737D5"/>
    <w:rsid w:val="00357E4A"/>
    <w:rsid w:val="003E5C95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8662E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DC974"/>
  <w15:chartTrackingRefBased/>
  <w15:docId w15:val="{35803B60-0DE6-41A6-85A6-3C62B361E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2025-06-14T18:48:00Z</dcterms:created>
  <dcterms:modified xsi:type="dcterms:W3CDTF">2025-06-14T18:49:00Z</dcterms:modified>
</cp:coreProperties>
</file>