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988D3" w14:textId="77777777" w:rsidR="00813A77" w:rsidRDefault="00813A77" w:rsidP="00813A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HUDD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fl.1489)</w:t>
      </w:r>
    </w:p>
    <w:p w14:paraId="7282B94D" w14:textId="77777777" w:rsidR="00813A77" w:rsidRDefault="00813A77" w:rsidP="00813A77">
      <w:pPr>
        <w:pStyle w:val="NoSpacing"/>
        <w:rPr>
          <w:rFonts w:cs="Times New Roman"/>
          <w:szCs w:val="24"/>
        </w:rPr>
      </w:pPr>
    </w:p>
    <w:p w14:paraId="1C0BB716" w14:textId="77777777" w:rsidR="00813A77" w:rsidRDefault="00813A77" w:rsidP="00813A77">
      <w:pPr>
        <w:pStyle w:val="NoSpacing"/>
        <w:rPr>
          <w:rFonts w:cs="Times New Roman"/>
          <w:szCs w:val="24"/>
        </w:rPr>
      </w:pPr>
    </w:p>
    <w:p w14:paraId="087B8111" w14:textId="77777777" w:rsidR="00813A77" w:rsidRDefault="00813A77" w:rsidP="00813A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Jul.</w:t>
      </w:r>
      <w:r>
        <w:rPr>
          <w:rFonts w:cs="Times New Roman"/>
          <w:szCs w:val="24"/>
        </w:rPr>
        <w:tab/>
        <w:t>1489</w:t>
      </w:r>
      <w:r>
        <w:rPr>
          <w:rFonts w:cs="Times New Roman"/>
          <w:szCs w:val="24"/>
        </w:rPr>
        <w:tab/>
        <w:t>He was commissioned to purvey capons, hens, chickens, coneys, eggs,</w:t>
      </w:r>
    </w:p>
    <w:p w14:paraId="051313E4" w14:textId="77777777" w:rsidR="00813A77" w:rsidRDefault="00813A77" w:rsidP="00813A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butter and other victuals and fowl for the Household until 11 December </w:t>
      </w:r>
    </w:p>
    <w:p w14:paraId="47EEB379" w14:textId="77777777" w:rsidR="00813A77" w:rsidRDefault="00813A77" w:rsidP="00813A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next.    (C.P.R. 1485-94 p.285)</w:t>
      </w:r>
    </w:p>
    <w:p w14:paraId="2B67F1CA" w14:textId="77777777" w:rsidR="00813A77" w:rsidRDefault="00813A77" w:rsidP="00813A77">
      <w:pPr>
        <w:pStyle w:val="NoSpacing"/>
        <w:rPr>
          <w:rFonts w:cs="Times New Roman"/>
          <w:szCs w:val="24"/>
        </w:rPr>
      </w:pPr>
    </w:p>
    <w:p w14:paraId="4DB39B23" w14:textId="77777777" w:rsidR="00813A77" w:rsidRDefault="00813A77" w:rsidP="00813A77">
      <w:pPr>
        <w:pStyle w:val="NoSpacing"/>
        <w:rPr>
          <w:rFonts w:cs="Times New Roman"/>
          <w:szCs w:val="24"/>
        </w:rPr>
      </w:pPr>
    </w:p>
    <w:p w14:paraId="7E5375DD" w14:textId="77777777" w:rsidR="00813A77" w:rsidRDefault="00813A77" w:rsidP="00813A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February 2025</w:t>
      </w:r>
    </w:p>
    <w:p w14:paraId="7885EC2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053ED" w14:textId="77777777" w:rsidR="00813A77" w:rsidRDefault="00813A77" w:rsidP="009139A6">
      <w:r>
        <w:separator/>
      </w:r>
    </w:p>
  </w:endnote>
  <w:endnote w:type="continuationSeparator" w:id="0">
    <w:p w14:paraId="21D0B055" w14:textId="77777777" w:rsidR="00813A77" w:rsidRDefault="00813A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24D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5D8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086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5F72A" w14:textId="77777777" w:rsidR="00813A77" w:rsidRDefault="00813A77" w:rsidP="009139A6">
      <w:r>
        <w:separator/>
      </w:r>
    </w:p>
  </w:footnote>
  <w:footnote w:type="continuationSeparator" w:id="0">
    <w:p w14:paraId="48D03C73" w14:textId="77777777" w:rsidR="00813A77" w:rsidRDefault="00813A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A3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42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ED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77"/>
    <w:rsid w:val="000666E0"/>
    <w:rsid w:val="002510B7"/>
    <w:rsid w:val="00270799"/>
    <w:rsid w:val="005921A2"/>
    <w:rsid w:val="005C130B"/>
    <w:rsid w:val="00813A7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CDA1D"/>
  <w15:chartTrackingRefBased/>
  <w15:docId w15:val="{EBA5E700-D525-4834-ABEA-57C155BDF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2025-02-11T21:13:00Z</dcterms:created>
  <dcterms:modified xsi:type="dcterms:W3CDTF">2025-02-11T21:14:00Z</dcterms:modified>
</cp:coreProperties>
</file>