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1102" w14:textId="77777777" w:rsidR="007D0C75" w:rsidRDefault="007D0C75" w:rsidP="007D0C75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William HOTOT</w:t>
      </w:r>
      <w:r>
        <w:rPr>
          <w:rFonts w:eastAsia="Times New Roman"/>
        </w:rPr>
        <w:t xml:space="preserve">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fl.1415)</w:t>
      </w:r>
    </w:p>
    <w:p w14:paraId="3F3C5F8E" w14:textId="77777777" w:rsidR="007D0C75" w:rsidRDefault="007D0C75" w:rsidP="007D0C75">
      <w:pPr>
        <w:pStyle w:val="NoSpacing"/>
        <w:rPr>
          <w:rFonts w:eastAsia="Times New Roman"/>
        </w:rPr>
      </w:pPr>
    </w:p>
    <w:p w14:paraId="0A2A9EA9" w14:textId="77777777" w:rsidR="007D0C75" w:rsidRDefault="007D0C75" w:rsidP="007D0C75">
      <w:pPr>
        <w:pStyle w:val="NoSpacing"/>
        <w:rPr>
          <w:rFonts w:eastAsia="Times New Roman"/>
        </w:rPr>
      </w:pPr>
    </w:p>
    <w:p w14:paraId="2015653B" w14:textId="77777777" w:rsidR="007D0C75" w:rsidRDefault="007D0C75" w:rsidP="007D0C75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8 Feb.1415</w:t>
      </w:r>
      <w:r>
        <w:rPr>
          <w:rFonts w:eastAsia="Times New Roman"/>
        </w:rPr>
        <w:tab/>
        <w:t>He was appointed to examine all ships and boats in the ports of Ipswich</w:t>
      </w:r>
    </w:p>
    <w:p w14:paraId="6FD945DF" w14:textId="77777777" w:rsidR="007D0C75" w:rsidRDefault="007D0C75" w:rsidP="007D0C7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and all adjacent ports and places.</w:t>
      </w:r>
    </w:p>
    <w:p w14:paraId="7D5A7A1D" w14:textId="77777777" w:rsidR="007D0C75" w:rsidRDefault="007D0C75" w:rsidP="007D0C7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(C.F.R. 1413-22 p.79)</w:t>
      </w:r>
    </w:p>
    <w:p w14:paraId="130B9F5A" w14:textId="77777777" w:rsidR="007D0C75" w:rsidRDefault="007D0C75" w:rsidP="007D0C75">
      <w:pPr>
        <w:pStyle w:val="NoSpacing"/>
        <w:rPr>
          <w:rFonts w:eastAsia="Times New Roman"/>
        </w:rPr>
      </w:pPr>
    </w:p>
    <w:p w14:paraId="3FECFA11" w14:textId="77777777" w:rsidR="007D0C75" w:rsidRDefault="007D0C75" w:rsidP="007D0C75">
      <w:pPr>
        <w:pStyle w:val="NoSpacing"/>
        <w:rPr>
          <w:rFonts w:eastAsia="Times New Roman"/>
        </w:rPr>
      </w:pPr>
    </w:p>
    <w:p w14:paraId="014224C3" w14:textId="77777777" w:rsidR="007D0C75" w:rsidRDefault="007D0C75" w:rsidP="007D0C75">
      <w:pPr>
        <w:pStyle w:val="NoSpacing"/>
        <w:rPr>
          <w:rFonts w:eastAsia="Times New Roman"/>
        </w:rPr>
      </w:pPr>
      <w:r>
        <w:rPr>
          <w:rFonts w:eastAsia="Times New Roman"/>
        </w:rPr>
        <w:t>16 July 2024</w:t>
      </w:r>
    </w:p>
    <w:p w14:paraId="0D22A9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33F57" w14:textId="77777777" w:rsidR="007D0C75" w:rsidRDefault="007D0C75" w:rsidP="009139A6">
      <w:r>
        <w:separator/>
      </w:r>
    </w:p>
  </w:endnote>
  <w:endnote w:type="continuationSeparator" w:id="0">
    <w:p w14:paraId="712FD22A" w14:textId="77777777" w:rsidR="007D0C75" w:rsidRDefault="007D0C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52A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7B4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F3E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1D846" w14:textId="77777777" w:rsidR="007D0C75" w:rsidRDefault="007D0C75" w:rsidP="009139A6">
      <w:r>
        <w:separator/>
      </w:r>
    </w:p>
  </w:footnote>
  <w:footnote w:type="continuationSeparator" w:id="0">
    <w:p w14:paraId="1A1DBC21" w14:textId="77777777" w:rsidR="007D0C75" w:rsidRDefault="007D0C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36E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ACC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6E3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75"/>
    <w:rsid w:val="000666E0"/>
    <w:rsid w:val="002510B7"/>
    <w:rsid w:val="00270799"/>
    <w:rsid w:val="005C130B"/>
    <w:rsid w:val="00633AE1"/>
    <w:rsid w:val="007D0C7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56AAC"/>
  <w15:chartTrackingRefBased/>
  <w15:docId w15:val="{4F014039-BBE9-4554-972C-313B19EE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2024-07-18T11:25:00Z</dcterms:created>
  <dcterms:modified xsi:type="dcterms:W3CDTF">2024-07-18T11:25:00Z</dcterms:modified>
</cp:coreProperties>
</file>