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D4243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Isabell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d.1477)</w:t>
      </w:r>
    </w:p>
    <w:p w14:paraId="0AB3AD2E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Seaton. (Possibly in the North Riding of Yorkshire).</w:t>
      </w:r>
    </w:p>
    <w:p w14:paraId="2A0770F7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</w:p>
    <w:p w14:paraId="7A85707E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</w:p>
    <w:p w14:paraId="6C399DE3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Apr.1477</w:t>
      </w:r>
      <w:r>
        <w:rPr>
          <w:rFonts w:ascii="Times New Roman" w:hAnsi="Times New Roman" w:cs="Times New Roman"/>
          <w:sz w:val="24"/>
          <w:szCs w:val="24"/>
        </w:rPr>
        <w:tab/>
        <w:t>She made her Will.   (W.Y.R. p.89)</w:t>
      </w:r>
    </w:p>
    <w:p w14:paraId="796B0113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her Will.   (ibid.) </w:t>
      </w:r>
    </w:p>
    <w:p w14:paraId="19154099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</w:p>
    <w:p w14:paraId="5F5BE973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</w:p>
    <w:p w14:paraId="6417BFA2" w14:textId="77777777" w:rsidR="00277378" w:rsidRDefault="00277378" w:rsidP="00277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1E620A94" w14:textId="77777777" w:rsidR="006B2F86" w:rsidRPr="00E71FC3" w:rsidRDefault="002773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25B94" w14:textId="77777777" w:rsidR="00277378" w:rsidRDefault="00277378" w:rsidP="00E71FC3">
      <w:r>
        <w:separator/>
      </w:r>
    </w:p>
  </w:endnote>
  <w:endnote w:type="continuationSeparator" w:id="0">
    <w:p w14:paraId="2FBE52B5" w14:textId="77777777" w:rsidR="00277378" w:rsidRDefault="002773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725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9F1E" w14:textId="77777777" w:rsidR="00277378" w:rsidRDefault="00277378" w:rsidP="00E71FC3">
      <w:r>
        <w:separator/>
      </w:r>
    </w:p>
  </w:footnote>
  <w:footnote w:type="continuationSeparator" w:id="0">
    <w:p w14:paraId="53D03DE1" w14:textId="77777777" w:rsidR="00277378" w:rsidRDefault="002773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78"/>
    <w:rsid w:val="001A7C09"/>
    <w:rsid w:val="0027737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FB57"/>
  <w15:chartTrackingRefBased/>
  <w15:docId w15:val="{0D8A27C0-7B8B-421F-8C6C-82A88222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37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2018-12-01T21:46:00Z</dcterms:created>
  <dcterms:modified xsi:type="dcterms:W3CDTF">2018-12-01T21:46:00Z</dcterms:modified>
</cp:coreProperties>
</file>