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086" w:rsidRDefault="006B6086" w:rsidP="006B6086">
      <w:pPr>
        <w:pStyle w:val="NoSpacing"/>
      </w:pPr>
      <w:r>
        <w:rPr>
          <w:u w:val="single"/>
        </w:rPr>
        <w:t>William HOTOFT</w:t>
      </w:r>
      <w:r>
        <w:t xml:space="preserve">      (fl.1432)</w:t>
      </w:r>
    </w:p>
    <w:p w:rsidR="006B6086" w:rsidRDefault="006B6086" w:rsidP="006B6086">
      <w:pPr>
        <w:pStyle w:val="NoSpacing"/>
      </w:pPr>
    </w:p>
    <w:p w:rsidR="006B6086" w:rsidRDefault="006B6086" w:rsidP="006B6086">
      <w:pPr>
        <w:pStyle w:val="NoSpacing"/>
      </w:pPr>
    </w:p>
    <w:p w:rsidR="006B6086" w:rsidRDefault="006B6086" w:rsidP="006B6086">
      <w:pPr>
        <w:pStyle w:val="NoSpacing"/>
      </w:pPr>
      <w:r>
        <w:t>= Isabel(q.v.).</w:t>
      </w:r>
    </w:p>
    <w:p w:rsidR="006B6086" w:rsidRDefault="006B6086" w:rsidP="006B6086">
      <w:pPr>
        <w:pStyle w:val="NoSpacing"/>
      </w:pPr>
      <w:r>
        <w:t>(</w:t>
      </w:r>
      <w:hyperlink r:id="rId7" w:history="1">
        <w:r w:rsidRPr="00543212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6B6086" w:rsidRDefault="006B6086" w:rsidP="006B6086">
      <w:pPr>
        <w:pStyle w:val="NoSpacing"/>
      </w:pPr>
    </w:p>
    <w:p w:rsidR="006B6086" w:rsidRDefault="006B6086" w:rsidP="006B6086">
      <w:pPr>
        <w:pStyle w:val="NoSpacing"/>
      </w:pPr>
    </w:p>
    <w:p w:rsidR="006B6086" w:rsidRDefault="006B6086" w:rsidP="006B6086">
      <w:pPr>
        <w:pStyle w:val="NoSpacing"/>
      </w:pPr>
      <w:r>
        <w:t xml:space="preserve">  4 May1432</w:t>
      </w:r>
      <w:r>
        <w:tab/>
        <w:t>Settlement of the action taken against them by John Pekke(q.v.) and William</w:t>
      </w:r>
    </w:p>
    <w:p w:rsidR="006B6086" w:rsidRDefault="006B6086" w:rsidP="006B6086">
      <w:pPr>
        <w:pStyle w:val="NoSpacing"/>
        <w:ind w:left="1440"/>
      </w:pPr>
      <w:r>
        <w:t>Pekke(q.v.) over 2 messuages, 60 acres of land, 4 acres of pasture, 4 acres of wood and 6s 8d of rent in Cople, Bedfordshire.    (ibid.)</w:t>
      </w:r>
    </w:p>
    <w:p w:rsidR="006B6086" w:rsidRDefault="006B6086" w:rsidP="006B6086">
      <w:pPr>
        <w:pStyle w:val="NoSpacing"/>
      </w:pPr>
    </w:p>
    <w:p w:rsidR="006B6086" w:rsidRDefault="006B6086" w:rsidP="006B6086">
      <w:pPr>
        <w:pStyle w:val="NoSpacing"/>
      </w:pPr>
    </w:p>
    <w:p w:rsidR="006B6086" w:rsidRDefault="006B6086" w:rsidP="006B6086">
      <w:pPr>
        <w:pStyle w:val="NoSpacing"/>
      </w:pPr>
      <w:r>
        <w:t>23 May 2012</w:t>
      </w:r>
    </w:p>
    <w:p w:rsidR="00BA4020" w:rsidRPr="00186E49" w:rsidRDefault="006B608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086" w:rsidRDefault="006B6086" w:rsidP="00552EBA">
      <w:r>
        <w:separator/>
      </w:r>
    </w:p>
  </w:endnote>
  <w:endnote w:type="continuationSeparator" w:id="0">
    <w:p w:rsidR="006B6086" w:rsidRDefault="006B60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6086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086" w:rsidRDefault="006B6086" w:rsidP="00552EBA">
      <w:r>
        <w:separator/>
      </w:r>
    </w:p>
  </w:footnote>
  <w:footnote w:type="continuationSeparator" w:id="0">
    <w:p w:rsidR="006B6086" w:rsidRDefault="006B60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B608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2012-05-26T21:12:00Z</dcterms:created>
  <dcterms:modified xsi:type="dcterms:W3CDTF">2012-05-26T21:12:00Z</dcterms:modified>
</cp:coreProperties>
</file>