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04A98" w14:textId="77777777" w:rsidR="0028023F" w:rsidRPr="00611939" w:rsidRDefault="0028023F" w:rsidP="002802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  <w:u w:val="single"/>
        </w:rPr>
        <w:t>Richard HOTOFT</w:t>
      </w:r>
      <w:r w:rsidRPr="00611939">
        <w:rPr>
          <w:rFonts w:ascii="Times New Roman" w:hAnsi="Times New Roman" w:cs="Times New Roman"/>
          <w:sz w:val="24"/>
          <w:szCs w:val="24"/>
        </w:rPr>
        <w:t xml:space="preserve">       (fl.1455)</w:t>
      </w:r>
    </w:p>
    <w:p w14:paraId="3ACA98F0" w14:textId="77777777" w:rsidR="0028023F" w:rsidRPr="00611939" w:rsidRDefault="0028023F" w:rsidP="0028023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095A0270" w14:textId="77777777" w:rsidR="0028023F" w:rsidRPr="00611939" w:rsidRDefault="0028023F" w:rsidP="002802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1C2E98" w14:textId="77777777" w:rsidR="0028023F" w:rsidRPr="00611939" w:rsidRDefault="0028023F" w:rsidP="002802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>= Joan(q.v.).</w:t>
      </w:r>
    </w:p>
    <w:p w14:paraId="1D3467FE" w14:textId="77777777" w:rsidR="0028023F" w:rsidRPr="00611939" w:rsidRDefault="0028023F" w:rsidP="002802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611939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www.medievalgenealogy.org.uk/fines/abstracts/CP_25_1_126_77.shtml</w:t>
        </w:r>
      </w:hyperlink>
      <w:r w:rsidRPr="00611939">
        <w:rPr>
          <w:rFonts w:ascii="Times New Roman" w:hAnsi="Times New Roman" w:cs="Times New Roman"/>
          <w:sz w:val="24"/>
          <w:szCs w:val="24"/>
        </w:rPr>
        <w:t>)</w:t>
      </w:r>
    </w:p>
    <w:p w14:paraId="7E864EE4" w14:textId="77777777" w:rsidR="0028023F" w:rsidRPr="00611939" w:rsidRDefault="0028023F" w:rsidP="002802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8D75F2" w14:textId="77777777" w:rsidR="0028023F" w:rsidRDefault="0028023F" w:rsidP="002802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CC1E95" w14:textId="77777777" w:rsidR="00E2453E" w:rsidRPr="00E2453E" w:rsidRDefault="00E2453E" w:rsidP="00E245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2453E">
        <w:rPr>
          <w:rFonts w:ascii="Times New Roman" w:hAnsi="Times New Roman" w:cs="Times New Roman"/>
          <w:sz w:val="24"/>
          <w:szCs w:val="24"/>
          <w:lang w:val="en-US"/>
        </w:rPr>
        <w:t xml:space="preserve">         1452-3</w:t>
      </w:r>
      <w:r w:rsidRPr="00E2453E">
        <w:rPr>
          <w:rFonts w:ascii="Times New Roman" w:hAnsi="Times New Roman" w:cs="Times New Roman"/>
          <w:sz w:val="24"/>
          <w:szCs w:val="24"/>
          <w:lang w:val="en-US"/>
        </w:rPr>
        <w:tab/>
        <w:t>He made a plea of trespass against John Salford of Hallaton, Leicestershire,</w:t>
      </w:r>
    </w:p>
    <w:p w14:paraId="31BDDBEC" w14:textId="77777777" w:rsidR="00E2453E" w:rsidRPr="00E2453E" w:rsidRDefault="00E2453E" w:rsidP="00E245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2453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2453E">
        <w:rPr>
          <w:rFonts w:ascii="Times New Roman" w:hAnsi="Times New Roman" w:cs="Times New Roman"/>
          <w:sz w:val="24"/>
          <w:szCs w:val="24"/>
          <w:lang w:val="en-US"/>
        </w:rPr>
        <w:tab/>
        <w:t>clerk(q.v.), John Fenton of Waltham le Wold(q.v.) and Richard Rawlyns</w:t>
      </w:r>
    </w:p>
    <w:p w14:paraId="5BAAC380" w14:textId="77777777" w:rsidR="00E2453E" w:rsidRPr="00E2453E" w:rsidRDefault="00E2453E" w:rsidP="00E245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2453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2453E">
        <w:rPr>
          <w:rFonts w:ascii="Times New Roman" w:hAnsi="Times New Roman" w:cs="Times New Roman"/>
          <w:sz w:val="24"/>
          <w:szCs w:val="24"/>
          <w:lang w:val="en-US"/>
        </w:rPr>
        <w:tab/>
        <w:t>of Ulsthorp(q.v.).     (C.P.R. 1452-61 p.8)</w:t>
      </w:r>
    </w:p>
    <w:p w14:paraId="411AF7E1" w14:textId="77777777" w:rsidR="00E2453E" w:rsidRPr="00E2453E" w:rsidRDefault="00E2453E" w:rsidP="00E245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2453E">
        <w:rPr>
          <w:rFonts w:ascii="Times New Roman" w:hAnsi="Times New Roman" w:cs="Times New Roman"/>
          <w:sz w:val="24"/>
          <w:szCs w:val="24"/>
          <w:lang w:val="en-US"/>
        </w:rPr>
        <w:t xml:space="preserve">  9 Feb.1453</w:t>
      </w:r>
      <w:r w:rsidRPr="00E2453E">
        <w:rPr>
          <w:rFonts w:ascii="Times New Roman" w:hAnsi="Times New Roman" w:cs="Times New Roman"/>
          <w:sz w:val="24"/>
          <w:szCs w:val="24"/>
          <w:lang w:val="en-US"/>
        </w:rPr>
        <w:tab/>
        <w:t>John Salford of Hallaton, Leicestershire, clerk(q.v.), was pardoned for not</w:t>
      </w:r>
    </w:p>
    <w:p w14:paraId="4998688A" w14:textId="1E1C1AF2" w:rsidR="00E2453E" w:rsidRPr="00E2453E" w:rsidRDefault="00E2453E" w:rsidP="002802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2453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2453E">
        <w:rPr>
          <w:rFonts w:ascii="Times New Roman" w:hAnsi="Times New Roman" w:cs="Times New Roman"/>
          <w:sz w:val="24"/>
          <w:szCs w:val="24"/>
          <w:lang w:val="en-US"/>
        </w:rPr>
        <w:tab/>
        <w:t>appearing to answer him touching a trespass.   (ibid.)</w:t>
      </w:r>
    </w:p>
    <w:p w14:paraId="2AF274CB" w14:textId="77777777" w:rsidR="0028023F" w:rsidRPr="00611939" w:rsidRDefault="0028023F" w:rsidP="002802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>12 Nov.1455</w:t>
      </w:r>
      <w:r w:rsidRPr="00611939">
        <w:rPr>
          <w:rFonts w:ascii="Times New Roman" w:hAnsi="Times New Roman" w:cs="Times New Roman"/>
          <w:sz w:val="24"/>
          <w:szCs w:val="24"/>
        </w:rPr>
        <w:tab/>
        <w:t>Settlement of the action taken against them by Thomas Amys(q.v.) and</w:t>
      </w:r>
    </w:p>
    <w:p w14:paraId="32776C36" w14:textId="77777777" w:rsidR="0028023F" w:rsidRDefault="0028023F" w:rsidP="0028023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>Thomas Hotoft(q.v.) over the manor of Humberstone and other lands etc. in Leicestershire.  (ibid.)</w:t>
      </w:r>
    </w:p>
    <w:p w14:paraId="4BDF1ED4" w14:textId="77777777" w:rsidR="008B55C6" w:rsidRPr="008B55C6" w:rsidRDefault="008B55C6" w:rsidP="008B55C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55C6">
        <w:rPr>
          <w:rFonts w:ascii="Times New Roman" w:hAnsi="Times New Roman" w:cs="Times New Roman"/>
          <w:sz w:val="24"/>
          <w:szCs w:val="24"/>
        </w:rPr>
        <w:t>21 Dec.1459</w:t>
      </w:r>
      <w:r w:rsidRPr="008B55C6">
        <w:rPr>
          <w:rFonts w:ascii="Times New Roman" w:hAnsi="Times New Roman" w:cs="Times New Roman"/>
          <w:sz w:val="24"/>
          <w:szCs w:val="24"/>
        </w:rPr>
        <w:tab/>
        <w:t>He was on a commission of array for Leicestershire.</w:t>
      </w:r>
    </w:p>
    <w:p w14:paraId="08688134" w14:textId="49AE8CB9" w:rsidR="008B55C6" w:rsidRDefault="008B55C6" w:rsidP="008B55C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55C6">
        <w:rPr>
          <w:rFonts w:ascii="Times New Roman" w:hAnsi="Times New Roman" w:cs="Times New Roman"/>
          <w:sz w:val="24"/>
          <w:szCs w:val="24"/>
        </w:rPr>
        <w:tab/>
      </w:r>
      <w:r w:rsidRPr="008B55C6">
        <w:rPr>
          <w:rFonts w:ascii="Times New Roman" w:hAnsi="Times New Roman" w:cs="Times New Roman"/>
          <w:sz w:val="24"/>
          <w:szCs w:val="24"/>
        </w:rPr>
        <w:tab/>
        <w:t>(C.P.R. 1452-61 p.560)</w:t>
      </w:r>
    </w:p>
    <w:p w14:paraId="2A7F1824" w14:textId="77777777" w:rsidR="001F177C" w:rsidRPr="00026141" w:rsidRDefault="001F177C" w:rsidP="001F177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141">
        <w:rPr>
          <w:rFonts w:ascii="Times New Roman" w:hAnsi="Times New Roman" w:cs="Times New Roman"/>
          <w:sz w:val="24"/>
          <w:szCs w:val="24"/>
        </w:rPr>
        <w:t>12 Nov.2015</w:t>
      </w:r>
      <w:r w:rsidRPr="00026141">
        <w:rPr>
          <w:rFonts w:ascii="Times New Roman" w:hAnsi="Times New Roman" w:cs="Times New Roman"/>
          <w:sz w:val="24"/>
          <w:szCs w:val="24"/>
        </w:rPr>
        <w:tab/>
        <w:t>Settlement of the action taken against them by their daughter and John</w:t>
      </w:r>
    </w:p>
    <w:p w14:paraId="68CDE7F7" w14:textId="77777777" w:rsidR="001F177C" w:rsidRPr="00026141" w:rsidRDefault="001F177C" w:rsidP="001F177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141">
        <w:rPr>
          <w:rFonts w:ascii="Times New Roman" w:hAnsi="Times New Roman" w:cs="Times New Roman"/>
          <w:sz w:val="24"/>
          <w:szCs w:val="24"/>
        </w:rPr>
        <w:tab/>
      </w:r>
      <w:r w:rsidRPr="00026141">
        <w:rPr>
          <w:rFonts w:ascii="Times New Roman" w:hAnsi="Times New Roman" w:cs="Times New Roman"/>
          <w:sz w:val="24"/>
          <w:szCs w:val="24"/>
        </w:rPr>
        <w:tab/>
        <w:t xml:space="preserve">Staunton(q.v.) over 7 messuages, a toft, a dove-cot, 20 virgates and </w:t>
      </w:r>
    </w:p>
    <w:p w14:paraId="3E48F0D8" w14:textId="77777777" w:rsidR="001F177C" w:rsidRPr="00611939" w:rsidRDefault="001F177C" w:rsidP="001F177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026141">
        <w:rPr>
          <w:rFonts w:ascii="Times New Roman" w:hAnsi="Times New Roman" w:cs="Times New Roman"/>
          <w:sz w:val="24"/>
          <w:szCs w:val="24"/>
        </w:rPr>
        <w:t>8 acres of land, 54 acres of meadow, 20 acres of pasture and 4s 8d of rent in Hathern, Birstall and Thurmaston, Leicestershire.  (ibid.)</w:t>
      </w:r>
    </w:p>
    <w:p w14:paraId="0F4C653D" w14:textId="77777777" w:rsidR="0028023F" w:rsidRPr="00611939" w:rsidRDefault="0028023F" w:rsidP="002802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0D24D4" w14:textId="05460241" w:rsidR="001F177C" w:rsidRDefault="001F177C" w:rsidP="002802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4EF1CF" w14:textId="041E0D22" w:rsidR="00E2453E" w:rsidRDefault="00E2453E" w:rsidP="002802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November 2024</w:t>
      </w:r>
    </w:p>
    <w:p w14:paraId="193DD9B8" w14:textId="7EF6849F" w:rsidR="008B55C6" w:rsidRPr="00564E3C" w:rsidRDefault="008B55C6" w:rsidP="002802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November 2025</w:t>
      </w:r>
    </w:p>
    <w:sectPr w:rsidR="008B55C6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B3DEB" w14:textId="77777777" w:rsidR="0028023F" w:rsidRDefault="0028023F" w:rsidP="00564E3C">
      <w:pPr>
        <w:spacing w:after="0" w:line="240" w:lineRule="auto"/>
      </w:pPr>
      <w:r>
        <w:separator/>
      </w:r>
    </w:p>
  </w:endnote>
  <w:endnote w:type="continuationSeparator" w:id="0">
    <w:p w14:paraId="1E472F53" w14:textId="77777777" w:rsidR="0028023F" w:rsidRDefault="0028023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08CC7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A5E62" w14:textId="5B6B3D5A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B55C6">
      <w:rPr>
        <w:rFonts w:ascii="Times New Roman" w:hAnsi="Times New Roman" w:cs="Times New Roman"/>
        <w:noProof/>
        <w:sz w:val="24"/>
        <w:szCs w:val="24"/>
      </w:rPr>
      <w:t>12 November 2025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2BA3A926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655F5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15F03" w14:textId="77777777" w:rsidR="0028023F" w:rsidRDefault="0028023F" w:rsidP="00564E3C">
      <w:pPr>
        <w:spacing w:after="0" w:line="240" w:lineRule="auto"/>
      </w:pPr>
      <w:r>
        <w:separator/>
      </w:r>
    </w:p>
  </w:footnote>
  <w:footnote w:type="continuationSeparator" w:id="0">
    <w:p w14:paraId="65DD645C" w14:textId="77777777" w:rsidR="0028023F" w:rsidRDefault="0028023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82FC6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F055B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3FAC8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23F"/>
    <w:rsid w:val="0014342D"/>
    <w:rsid w:val="001F177C"/>
    <w:rsid w:val="0028023F"/>
    <w:rsid w:val="00372DC6"/>
    <w:rsid w:val="00470F7C"/>
    <w:rsid w:val="00564E3C"/>
    <w:rsid w:val="0064591D"/>
    <w:rsid w:val="008B55C6"/>
    <w:rsid w:val="00D95647"/>
    <w:rsid w:val="00DD5B8A"/>
    <w:rsid w:val="00E2453E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10B7A"/>
  <w15:chartTrackingRefBased/>
  <w15:docId w15:val="{3F80D110-E20D-463E-97DF-C2D9A0D34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802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5</TotalTime>
  <Pages>1</Pages>
  <Words>167</Words>
  <Characters>992</Characters>
  <Application>Microsoft Office Word</Application>
  <DocSecurity>0</DocSecurity>
  <Lines>28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2015-10-28T19:57:00Z</dcterms:created>
  <dcterms:modified xsi:type="dcterms:W3CDTF">2025-11-12T12:50:00Z</dcterms:modified>
</cp:coreProperties>
</file>