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7AF" w:rsidRDefault="001547AF" w:rsidP="001547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HOPTON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Parson of </w:t>
      </w:r>
      <w:proofErr w:type="spellStart"/>
      <w:r>
        <w:rPr>
          <w:rFonts w:ascii="Times New Roman" w:hAnsi="Times New Roman" w:cs="Times New Roman"/>
        </w:rPr>
        <w:t>Horseheath</w:t>
      </w:r>
      <w:proofErr w:type="spellEnd"/>
      <w:r>
        <w:rPr>
          <w:rFonts w:ascii="Times New Roman" w:hAnsi="Times New Roman" w:cs="Times New Roman"/>
        </w:rPr>
        <w:t>, Cambridgeshire.</w:t>
      </w: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Makerell</w:t>
      </w:r>
      <w:proofErr w:type="spellEnd"/>
      <w:r>
        <w:rPr>
          <w:rFonts w:ascii="Times New Roman" w:hAnsi="Times New Roman" w:cs="Times New Roman"/>
        </w:rPr>
        <w:t>, Parson of Castle Camps(q.v.), brought a plaint of debt</w:t>
      </w: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</w:p>
    <w:p w:rsidR="001547AF" w:rsidRDefault="001547AF" w:rsidP="001547AF">
      <w:pPr>
        <w:jc w:val="both"/>
        <w:rPr>
          <w:rFonts w:ascii="Times New Roman" w:hAnsi="Times New Roman" w:cs="Times New Roman"/>
        </w:rPr>
      </w:pPr>
    </w:p>
    <w:p w:rsidR="001547AF" w:rsidRPr="001A0261" w:rsidRDefault="001547AF" w:rsidP="001547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2018</w:t>
      </w:r>
    </w:p>
    <w:p w:rsidR="006B2F86" w:rsidRPr="00E71FC3" w:rsidRDefault="001547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7AF" w:rsidRDefault="001547AF" w:rsidP="00E71FC3">
      <w:r>
        <w:separator/>
      </w:r>
    </w:p>
  </w:endnote>
  <w:endnote w:type="continuationSeparator" w:id="0">
    <w:p w:rsidR="001547AF" w:rsidRDefault="001547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7AF" w:rsidRDefault="001547AF" w:rsidP="00E71FC3">
      <w:r>
        <w:separator/>
      </w:r>
    </w:p>
  </w:footnote>
  <w:footnote w:type="continuationSeparator" w:id="0">
    <w:p w:rsidR="001547AF" w:rsidRDefault="001547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AF"/>
    <w:rsid w:val="001547A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D3938-D0FD-4CFC-B237-EC3BA955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7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54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2018-04-01T20:14:00Z</dcterms:created>
  <dcterms:modified xsi:type="dcterms:W3CDTF">2018-04-01T20:15:00Z</dcterms:modified>
</cp:coreProperties>
</file>