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3D3" w:rsidRDefault="007433D3" w:rsidP="007433D3">
      <w:pPr>
        <w:pStyle w:val="NoSpacing"/>
      </w:pPr>
      <w:r>
        <w:rPr>
          <w:u w:val="single"/>
        </w:rPr>
        <w:t>William HOPPER</w:t>
      </w:r>
      <w:r>
        <w:t xml:space="preserve">       </w:t>
      </w:r>
      <w:r>
        <w:t>(fl.1422)</w:t>
      </w:r>
    </w:p>
    <w:p w:rsidR="007433D3" w:rsidRDefault="007433D3" w:rsidP="007433D3">
      <w:pPr>
        <w:pStyle w:val="NoSpacing"/>
      </w:pPr>
      <w:r>
        <w:t>of East or West Bridgford</w:t>
      </w:r>
      <w:bookmarkStart w:id="0" w:name="_GoBack"/>
      <w:bookmarkEnd w:id="0"/>
      <w:r>
        <w:t>, Nottinghamshire.</w:t>
      </w:r>
    </w:p>
    <w:p w:rsidR="007433D3" w:rsidRDefault="007433D3" w:rsidP="007433D3">
      <w:pPr>
        <w:pStyle w:val="NoSpacing"/>
      </w:pPr>
    </w:p>
    <w:p w:rsidR="007433D3" w:rsidRDefault="007433D3" w:rsidP="007433D3">
      <w:pPr>
        <w:pStyle w:val="NoSpacing"/>
      </w:pPr>
    </w:p>
    <w:p w:rsidR="007433D3" w:rsidRDefault="007433D3" w:rsidP="007433D3">
      <w:pPr>
        <w:pStyle w:val="NoSpacing"/>
      </w:pPr>
      <w:r>
        <w:t>20 Dec.1422</w:t>
      </w:r>
      <w:r>
        <w:tab/>
        <w:t xml:space="preserve">He was a juror on the inquisition post mortem held in Nottingham </w:t>
      </w:r>
    </w:p>
    <w:p w:rsidR="007433D3" w:rsidRDefault="007433D3" w:rsidP="007433D3">
      <w:pPr>
        <w:pStyle w:val="NoSpacing"/>
      </w:pPr>
      <w:r>
        <w:tab/>
      </w:r>
      <w:r>
        <w:tab/>
        <w:t>into lands of the late John FitzWilliam(d.1422)(q.v.).</w:t>
      </w:r>
    </w:p>
    <w:p w:rsidR="007433D3" w:rsidRDefault="007433D3" w:rsidP="007433D3">
      <w:pPr>
        <w:pStyle w:val="NoSpacing"/>
      </w:pPr>
      <w:r>
        <w:tab/>
      </w:r>
      <w:r>
        <w:tab/>
        <w:t>(www.inquisitionspostmortem.ac.uk  ref. eCIPM 22-134)</w:t>
      </w:r>
    </w:p>
    <w:p w:rsidR="007433D3" w:rsidRDefault="007433D3" w:rsidP="007433D3">
      <w:pPr>
        <w:pStyle w:val="NoSpacing"/>
      </w:pPr>
    </w:p>
    <w:p w:rsidR="007433D3" w:rsidRDefault="007433D3" w:rsidP="007433D3">
      <w:pPr>
        <w:pStyle w:val="NoSpacing"/>
      </w:pPr>
    </w:p>
    <w:p w:rsidR="007433D3" w:rsidRPr="004E4600" w:rsidRDefault="007433D3" w:rsidP="007433D3">
      <w:pPr>
        <w:pStyle w:val="NoSpacing"/>
      </w:pPr>
      <w:r>
        <w:t>5 March 2017</w:t>
      </w:r>
    </w:p>
    <w:p w:rsidR="006B2F86" w:rsidRPr="007433D3" w:rsidRDefault="007433D3" w:rsidP="00E71FC3">
      <w:pPr>
        <w:pStyle w:val="NoSpacing"/>
      </w:pPr>
    </w:p>
    <w:sectPr w:rsidR="006B2F86" w:rsidRPr="007433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3D3" w:rsidRDefault="007433D3" w:rsidP="00E71FC3">
      <w:pPr>
        <w:spacing w:after="0" w:line="240" w:lineRule="auto"/>
      </w:pPr>
      <w:r>
        <w:separator/>
      </w:r>
    </w:p>
  </w:endnote>
  <w:endnote w:type="continuationSeparator" w:id="0">
    <w:p w:rsidR="007433D3" w:rsidRDefault="007433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3D3" w:rsidRDefault="007433D3" w:rsidP="00E71FC3">
      <w:pPr>
        <w:spacing w:after="0" w:line="240" w:lineRule="auto"/>
      </w:pPr>
      <w:r>
        <w:separator/>
      </w:r>
    </w:p>
  </w:footnote>
  <w:footnote w:type="continuationSeparator" w:id="0">
    <w:p w:rsidR="007433D3" w:rsidRDefault="007433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3D3"/>
    <w:rsid w:val="001A7C09"/>
    <w:rsid w:val="00577BD5"/>
    <w:rsid w:val="00656CBA"/>
    <w:rsid w:val="006A1F77"/>
    <w:rsid w:val="00733BE7"/>
    <w:rsid w:val="007433D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5FB4E"/>
  <w15:chartTrackingRefBased/>
  <w15:docId w15:val="{ED2B20B1-2C80-481B-9DAA-D0816CEB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2017-03-05T20:16:00Z</dcterms:created>
  <dcterms:modified xsi:type="dcterms:W3CDTF">2017-03-05T20:17:00Z</dcterms:modified>
</cp:coreProperties>
</file>