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134BB" w14:textId="5FEC2218" w:rsidR="00BA00AB" w:rsidRDefault="000217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(or Nicholas) HOPER</w:t>
      </w:r>
      <w:r>
        <w:rPr>
          <w:rFonts w:ascii="Times New Roman" w:hAnsi="Times New Roman" w:cs="Times New Roman"/>
          <w:sz w:val="24"/>
          <w:szCs w:val="24"/>
        </w:rPr>
        <w:t xml:space="preserve">       (fl.141</w:t>
      </w:r>
      <w:r w:rsidR="007959B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BADA7FD" w14:textId="0049E219" w:rsidR="000217A1" w:rsidRDefault="000217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Esquire.</w:t>
      </w:r>
    </w:p>
    <w:p w14:paraId="2D7394A7" w14:textId="461A8DA8" w:rsidR="000217A1" w:rsidRDefault="000217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B936BC" w14:textId="73756F75" w:rsidR="000217A1" w:rsidRDefault="000217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41DF4D" w14:textId="01C8A73F" w:rsidR="000217A1" w:rsidRDefault="000217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Mar.141</w:t>
      </w:r>
      <w:r w:rsidR="007959B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  <w:t>He was excluded from the general pardon of lollards, which means he</w:t>
      </w:r>
    </w:p>
    <w:p w14:paraId="2ABBEC2C" w14:textId="344AE4EB" w:rsidR="000217A1" w:rsidRDefault="000217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must have played an important part in the rising.</w:t>
      </w:r>
    </w:p>
    <w:p w14:paraId="2CEE01F3" w14:textId="511FBC1C" w:rsidR="000217A1" w:rsidRDefault="000217A1" w:rsidP="000217A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(“The Early Lollards: A Survey of Popular Lollard Activity in England 1382-1428” by Charles Kightley. Submitted for the degree of Ph.D. in the Department of History of the University of York, September 1475 p.</w:t>
      </w:r>
      <w:r>
        <w:rPr>
          <w:rFonts w:ascii="Times New Roman" w:hAnsi="Times New Roman" w:cs="Times New Roman"/>
          <w:sz w:val="24"/>
          <w:szCs w:val="24"/>
        </w:rPr>
        <w:t>501)</w:t>
      </w:r>
    </w:p>
    <w:p w14:paraId="49804C9F" w14:textId="5A08506B" w:rsidR="000217A1" w:rsidRDefault="000217A1" w:rsidP="000217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01FEDA" w14:textId="439AACD7" w:rsidR="000217A1" w:rsidRDefault="000217A1" w:rsidP="000217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E57E10" w14:textId="1DD38374" w:rsidR="000217A1" w:rsidRDefault="000217A1" w:rsidP="000217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August 2022</w:t>
      </w:r>
    </w:p>
    <w:p w14:paraId="383CD21B" w14:textId="41CDA2B1" w:rsidR="000217A1" w:rsidRPr="000217A1" w:rsidRDefault="000217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0217A1" w:rsidRPr="000217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E3820" w14:textId="77777777" w:rsidR="000217A1" w:rsidRDefault="000217A1" w:rsidP="009139A6">
      <w:r>
        <w:separator/>
      </w:r>
    </w:p>
  </w:endnote>
  <w:endnote w:type="continuationSeparator" w:id="0">
    <w:p w14:paraId="13548F14" w14:textId="77777777" w:rsidR="000217A1" w:rsidRDefault="000217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D50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B88C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7C3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0D1EE" w14:textId="77777777" w:rsidR="000217A1" w:rsidRDefault="000217A1" w:rsidP="009139A6">
      <w:r>
        <w:separator/>
      </w:r>
    </w:p>
  </w:footnote>
  <w:footnote w:type="continuationSeparator" w:id="0">
    <w:p w14:paraId="78AD9EBE" w14:textId="77777777" w:rsidR="000217A1" w:rsidRDefault="000217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3DE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954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D8F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7A1"/>
    <w:rsid w:val="000217A1"/>
    <w:rsid w:val="000666E0"/>
    <w:rsid w:val="002510B7"/>
    <w:rsid w:val="005C130B"/>
    <w:rsid w:val="007959B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DA39D"/>
  <w15:chartTrackingRefBased/>
  <w15:docId w15:val="{47F660C9-22F4-4D91-AB7D-41818F247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2022-08-07T20:36:00Z</dcterms:created>
  <dcterms:modified xsi:type="dcterms:W3CDTF">2022-08-07T20:43:00Z</dcterms:modified>
</cp:coreProperties>
</file>