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6D10E" w14:textId="7CF3EA43" w:rsidR="00BA00AB" w:rsidRDefault="00DC22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HODYNGTON</w:t>
      </w:r>
      <w:r>
        <w:rPr>
          <w:rFonts w:cs="Times New Roman"/>
          <w:szCs w:val="24"/>
        </w:rPr>
        <w:t xml:space="preserve">      (fl.1430)</w:t>
      </w:r>
    </w:p>
    <w:p w14:paraId="25186D09" w14:textId="77777777" w:rsidR="00DC2250" w:rsidRDefault="00DC2250" w:rsidP="009139A6">
      <w:pPr>
        <w:pStyle w:val="NoSpacing"/>
        <w:rPr>
          <w:rFonts w:cs="Times New Roman"/>
          <w:szCs w:val="24"/>
        </w:rPr>
      </w:pPr>
    </w:p>
    <w:p w14:paraId="03DFDD77" w14:textId="77777777" w:rsidR="00DC2250" w:rsidRDefault="00DC2250" w:rsidP="009139A6">
      <w:pPr>
        <w:pStyle w:val="NoSpacing"/>
        <w:rPr>
          <w:rFonts w:cs="Times New Roman"/>
          <w:szCs w:val="24"/>
        </w:rPr>
      </w:pPr>
    </w:p>
    <w:p w14:paraId="2EFE59B7" w14:textId="1923AB64" w:rsidR="00DC2250" w:rsidRDefault="00DC22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Thomas Hodyngton of Huddington(q.v.) and his wife, Joan Thurgrim(q.v.).</w:t>
      </w:r>
    </w:p>
    <w:p w14:paraId="3B349B50" w14:textId="3126AE73" w:rsidR="00DC2250" w:rsidRDefault="00DC22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(H.O.C. vol.III pp.386-7)</w:t>
      </w:r>
    </w:p>
    <w:p w14:paraId="63F09EF9" w14:textId="6292A1F1" w:rsidR="00DC2250" w:rsidRDefault="00DC22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 Russell.   (ibid.)</w:t>
      </w:r>
    </w:p>
    <w:p w14:paraId="07CEB802" w14:textId="77777777" w:rsidR="00DC2250" w:rsidRDefault="00DC2250" w:rsidP="009139A6">
      <w:pPr>
        <w:pStyle w:val="NoSpacing"/>
        <w:rPr>
          <w:rFonts w:cs="Times New Roman"/>
          <w:szCs w:val="24"/>
        </w:rPr>
      </w:pPr>
    </w:p>
    <w:p w14:paraId="663B9A4F" w14:textId="77777777" w:rsidR="00DC2250" w:rsidRDefault="00DC2250" w:rsidP="009139A6">
      <w:pPr>
        <w:pStyle w:val="NoSpacing"/>
        <w:rPr>
          <w:rFonts w:cs="Times New Roman"/>
          <w:szCs w:val="24"/>
        </w:rPr>
      </w:pPr>
    </w:p>
    <w:p w14:paraId="49C2ADC7" w14:textId="7491CA71" w:rsidR="00DC2250" w:rsidRPr="00DC2250" w:rsidRDefault="00DC22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May 2023</w:t>
      </w:r>
    </w:p>
    <w:sectPr w:rsidR="00DC2250" w:rsidRPr="00DC22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4CFD5" w14:textId="77777777" w:rsidR="00DC2250" w:rsidRDefault="00DC2250" w:rsidP="009139A6">
      <w:r>
        <w:separator/>
      </w:r>
    </w:p>
  </w:endnote>
  <w:endnote w:type="continuationSeparator" w:id="0">
    <w:p w14:paraId="137CD0A9" w14:textId="77777777" w:rsidR="00DC2250" w:rsidRDefault="00DC22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D27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818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608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EE312" w14:textId="77777777" w:rsidR="00DC2250" w:rsidRDefault="00DC2250" w:rsidP="009139A6">
      <w:r>
        <w:separator/>
      </w:r>
    </w:p>
  </w:footnote>
  <w:footnote w:type="continuationSeparator" w:id="0">
    <w:p w14:paraId="7064B65C" w14:textId="77777777" w:rsidR="00DC2250" w:rsidRDefault="00DC22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9F2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934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0A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50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C2250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1188F"/>
  <w15:chartTrackingRefBased/>
  <w15:docId w15:val="{166B66BB-053A-4BC3-B1CA-EDC79EF10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2023-05-06T16:58:00Z</dcterms:created>
  <dcterms:modified xsi:type="dcterms:W3CDTF">2023-05-06T17:00:00Z</dcterms:modified>
</cp:coreProperties>
</file>