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AE7F5A" w14:textId="77777777" w:rsidR="00F7529F" w:rsidRDefault="00F7529F" w:rsidP="00F7529F">
      <w:pPr>
        <w:pStyle w:val="NoSpacing"/>
      </w:pPr>
      <w:r>
        <w:rPr>
          <w:u w:val="single"/>
        </w:rPr>
        <w:t xml:space="preserve">Robert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HILLE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14:paraId="7858763B" w14:textId="77777777" w:rsidR="00F7529F" w:rsidRDefault="00F7529F" w:rsidP="00F7529F">
      <w:pPr>
        <w:pStyle w:val="NoSpacing"/>
      </w:pPr>
    </w:p>
    <w:p w14:paraId="74BCA61F" w14:textId="77777777" w:rsidR="00F7529F" w:rsidRDefault="00F7529F" w:rsidP="00F7529F">
      <w:pPr>
        <w:pStyle w:val="NoSpacing"/>
      </w:pPr>
    </w:p>
    <w:p w14:paraId="043DFAA9" w14:textId="77777777" w:rsidR="00F7529F" w:rsidRDefault="00F7529F" w:rsidP="00F7529F">
      <w:pPr>
        <w:pStyle w:val="NoSpacing"/>
      </w:pPr>
      <w:r>
        <w:t>13 Sep.1425</w:t>
      </w:r>
      <w:r>
        <w:tab/>
        <w:t xml:space="preserve">He was a juror on the inquisition post mortem held in Cambridge into </w:t>
      </w:r>
    </w:p>
    <w:p w14:paraId="58C5E190" w14:textId="77777777" w:rsidR="00F7529F" w:rsidRDefault="00F7529F" w:rsidP="00F7529F">
      <w:pPr>
        <w:pStyle w:val="NoSpacing"/>
      </w:pPr>
      <w:r>
        <w:tab/>
      </w:r>
      <w:r>
        <w:tab/>
        <w:t>lands held by Edmund Mortimer, Earl of March(q.v.).</w:t>
      </w:r>
    </w:p>
    <w:p w14:paraId="3A6B25AF" w14:textId="77777777" w:rsidR="00F7529F" w:rsidRDefault="00F7529F" w:rsidP="00F7529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22-472)</w:t>
      </w:r>
    </w:p>
    <w:p w14:paraId="3B917248" w14:textId="77777777" w:rsidR="00F7529F" w:rsidRDefault="00F7529F" w:rsidP="00F7529F">
      <w:pPr>
        <w:pStyle w:val="NoSpacing"/>
      </w:pPr>
    </w:p>
    <w:p w14:paraId="55DA077A" w14:textId="77777777" w:rsidR="00F7529F" w:rsidRDefault="00F7529F" w:rsidP="00F7529F">
      <w:pPr>
        <w:pStyle w:val="NoSpacing"/>
      </w:pPr>
    </w:p>
    <w:p w14:paraId="285DAC90" w14:textId="77777777" w:rsidR="00F7529F" w:rsidRDefault="00F7529F" w:rsidP="00F7529F">
      <w:pPr>
        <w:pStyle w:val="NoSpacing"/>
      </w:pPr>
      <w:r>
        <w:t>20 February 2018</w:t>
      </w:r>
    </w:p>
    <w:p w14:paraId="0D1D6D81" w14:textId="225453E9" w:rsidR="006B2F86" w:rsidRPr="00F7529F" w:rsidRDefault="00F7529F" w:rsidP="00E71FC3">
      <w:pPr>
        <w:pStyle w:val="NoSpacing"/>
      </w:pPr>
      <w:bookmarkStart w:id="0" w:name="_GoBack"/>
      <w:bookmarkEnd w:id="0"/>
    </w:p>
    <w:sectPr w:rsidR="006B2F86" w:rsidRPr="00F7529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433555" w14:textId="77777777" w:rsidR="00F7529F" w:rsidRDefault="00F7529F" w:rsidP="00E71FC3">
      <w:pPr>
        <w:spacing w:after="0" w:line="240" w:lineRule="auto"/>
      </w:pPr>
      <w:r>
        <w:separator/>
      </w:r>
    </w:p>
  </w:endnote>
  <w:endnote w:type="continuationSeparator" w:id="0">
    <w:p w14:paraId="34C8A90A" w14:textId="77777777" w:rsidR="00F7529F" w:rsidRDefault="00F7529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D42E8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FEB2B9" w14:textId="77777777" w:rsidR="00F7529F" w:rsidRDefault="00F7529F" w:rsidP="00E71FC3">
      <w:pPr>
        <w:spacing w:after="0" w:line="240" w:lineRule="auto"/>
      </w:pPr>
      <w:r>
        <w:separator/>
      </w:r>
    </w:p>
  </w:footnote>
  <w:footnote w:type="continuationSeparator" w:id="0">
    <w:p w14:paraId="39976BD1" w14:textId="77777777" w:rsidR="00F7529F" w:rsidRDefault="00F7529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29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75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060B8"/>
  <w15:chartTrackingRefBased/>
  <w15:docId w15:val="{A22823FD-3723-41AE-BAE3-7E0E5BF91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30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2018-02-20T20:12:00Z</dcterms:created>
  <dcterms:modified xsi:type="dcterms:W3CDTF">2018-02-20T20:13:00Z</dcterms:modified>
</cp:coreProperties>
</file>