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66" w:rsidRDefault="00D25B66" w:rsidP="00D25B66">
      <w:pPr>
        <w:pStyle w:val="NoSpacing"/>
        <w:ind w:left="720" w:hanging="720"/>
      </w:pPr>
      <w:r>
        <w:rPr>
          <w:u w:val="single"/>
        </w:rPr>
        <w:t>John HEYTESBURY</w:t>
      </w:r>
      <w:r>
        <w:t xml:space="preserve">       (d.1422-3)</w:t>
      </w:r>
    </w:p>
    <w:p w:rsidR="00D25B66" w:rsidRDefault="00D25B66" w:rsidP="00D25B66">
      <w:pPr>
        <w:pStyle w:val="NoSpacing"/>
        <w:ind w:left="720" w:hanging="720"/>
      </w:pPr>
      <w:r>
        <w:t>of Bristol.  Weaver and burgess.</w:t>
      </w: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  <w:r>
        <w:t>= Joan(q.v.).    (Wadley p.108)</w:t>
      </w:r>
    </w:p>
    <w:p w:rsidR="00D25B66" w:rsidRDefault="00D25B66" w:rsidP="00D25B66">
      <w:pPr>
        <w:pStyle w:val="NoSpacing"/>
        <w:ind w:left="720" w:hanging="720"/>
      </w:pPr>
      <w:r>
        <w:t>Two daughters, both called Agnes:</w:t>
      </w:r>
    </w:p>
    <w:p w:rsidR="00D25B66" w:rsidRDefault="00D25B66" w:rsidP="00D25B66">
      <w:pPr>
        <w:pStyle w:val="NoSpacing"/>
        <w:ind w:left="720" w:hanging="720"/>
      </w:pPr>
      <w:r>
        <w:tab/>
      </w:r>
      <w:r>
        <w:tab/>
        <w:t>Agnes, elder(q.v.) = John Bayon(q.v.).   (ibid.)</w:t>
      </w: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  <w:r>
        <w:t xml:space="preserve">  3 Dec.1422</w:t>
      </w:r>
      <w:r>
        <w:tab/>
        <w:t>He made his Will.   (ibid.)</w:t>
      </w:r>
    </w:p>
    <w:p w:rsidR="00D25B66" w:rsidRDefault="00D25B66" w:rsidP="00D25B66">
      <w:pPr>
        <w:pStyle w:val="NoSpacing"/>
        <w:ind w:left="720" w:hanging="720"/>
      </w:pPr>
      <w:r>
        <w:t xml:space="preserve">  8 Mar.1423</w:t>
      </w:r>
      <w:r>
        <w:tab/>
        <w:t>His Will was proved.   (ibid.)</w:t>
      </w: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  <w:r>
        <w:t>Executors:</w:t>
      </w:r>
      <w:r>
        <w:tab/>
        <w:t>Robert Bayon(q.v.) and John Yevyll(q.v.).   (ibid.)</w:t>
      </w: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</w:p>
    <w:p w:rsidR="00D25B66" w:rsidRDefault="00D25B66" w:rsidP="00D25B66">
      <w:pPr>
        <w:pStyle w:val="NoSpacing"/>
        <w:ind w:left="720" w:hanging="720"/>
      </w:pPr>
      <w:r>
        <w:t>23 January 2013</w:t>
      </w:r>
    </w:p>
    <w:p w:rsidR="00BA4020" w:rsidRPr="00186E49" w:rsidRDefault="00D25B6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B66" w:rsidRDefault="00D25B66" w:rsidP="00552EBA">
      <w:r>
        <w:separator/>
      </w:r>
    </w:p>
  </w:endnote>
  <w:endnote w:type="continuationSeparator" w:id="0">
    <w:p w:rsidR="00D25B66" w:rsidRDefault="00D25B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5B66">
      <w:rPr>
        <w:noProof/>
      </w:rPr>
      <w:t>16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B66" w:rsidRDefault="00D25B66" w:rsidP="00552EBA">
      <w:r>
        <w:separator/>
      </w:r>
    </w:p>
  </w:footnote>
  <w:footnote w:type="continuationSeparator" w:id="0">
    <w:p w:rsidR="00D25B66" w:rsidRDefault="00D25B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5B6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2013-02-16T20:40:00Z</dcterms:created>
  <dcterms:modified xsi:type="dcterms:W3CDTF">2013-02-16T20:42:00Z</dcterms:modified>
</cp:coreProperties>
</file>