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HEYMAN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Canterbury</w:t>
      </w: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Joan Brooke(q.v.).</w:t>
      </w: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005F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24-147)</w:t>
      </w:r>
    </w:p>
    <w:p w:rsidR="00031EB5" w:rsidRPr="00031EB5" w:rsidRDefault="00031EB5" w:rsidP="00031E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31EB5">
        <w:rPr>
          <w:rFonts w:ascii="Times New Roman" w:hAnsi="Times New Roman" w:cs="Times New Roman"/>
          <w:sz w:val="24"/>
          <w:szCs w:val="24"/>
        </w:rPr>
        <w:t>25 Aug.1434</w:t>
      </w:r>
      <w:r w:rsidRPr="00031EB5">
        <w:rPr>
          <w:rFonts w:ascii="Times New Roman" w:hAnsi="Times New Roman" w:cs="Times New Roman"/>
          <w:sz w:val="24"/>
          <w:szCs w:val="24"/>
        </w:rPr>
        <w:tab/>
        <w:t>He was a juror on the inquisition post mortem held in Canterbury into land</w:t>
      </w:r>
    </w:p>
    <w:p w:rsidR="00031EB5" w:rsidRPr="00031EB5" w:rsidRDefault="00031EB5" w:rsidP="00031E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31EB5">
        <w:rPr>
          <w:rFonts w:ascii="Times New Roman" w:hAnsi="Times New Roman" w:cs="Times New Roman"/>
          <w:sz w:val="24"/>
          <w:szCs w:val="24"/>
        </w:rPr>
        <w:tab/>
      </w:r>
      <w:r w:rsidRPr="00031EB5">
        <w:rPr>
          <w:rFonts w:ascii="Times New Roman" w:hAnsi="Times New Roman" w:cs="Times New Roman"/>
          <w:sz w:val="24"/>
          <w:szCs w:val="24"/>
        </w:rPr>
        <w:tab/>
        <w:t>of the late Margaret Newman(q.v.).</w:t>
      </w:r>
    </w:p>
    <w:p w:rsidR="00031EB5" w:rsidRPr="00031EB5" w:rsidRDefault="00031EB5" w:rsidP="00031E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31EB5">
        <w:rPr>
          <w:rFonts w:ascii="Times New Roman" w:hAnsi="Times New Roman" w:cs="Times New Roman"/>
          <w:sz w:val="24"/>
          <w:szCs w:val="24"/>
        </w:rPr>
        <w:tab/>
      </w:r>
      <w:r w:rsidRPr="00031EB5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031E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031EB5">
        <w:rPr>
          <w:rFonts w:ascii="Times New Roman" w:hAnsi="Times New Roman" w:cs="Times New Roman"/>
          <w:sz w:val="24"/>
          <w:szCs w:val="24"/>
        </w:rPr>
        <w:tab/>
        <w:t xml:space="preserve">ref. </w:t>
      </w:r>
      <w:proofErr w:type="spellStart"/>
      <w:r w:rsidRPr="00031EB5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31EB5">
        <w:rPr>
          <w:rFonts w:ascii="Times New Roman" w:hAnsi="Times New Roman" w:cs="Times New Roman"/>
          <w:sz w:val="24"/>
          <w:szCs w:val="24"/>
        </w:rPr>
        <w:t xml:space="preserve"> 24-153)</w:t>
      </w:r>
    </w:p>
    <w:p w:rsidR="00031EB5" w:rsidRDefault="00031EB5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F9" w:rsidRDefault="008F6DF9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p w:rsidR="00031EB5" w:rsidRDefault="00031EB5" w:rsidP="008F6D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F9" w:rsidRDefault="008F6DF9" w:rsidP="00564E3C">
      <w:pPr>
        <w:spacing w:after="0" w:line="240" w:lineRule="auto"/>
      </w:pPr>
      <w:r>
        <w:separator/>
      </w:r>
    </w:p>
  </w:endnote>
  <w:endnote w:type="continuationSeparator" w:id="0">
    <w:p w:rsidR="008F6DF9" w:rsidRDefault="008F6D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1EB5">
      <w:rPr>
        <w:rFonts w:ascii="Times New Roman" w:hAnsi="Times New Roman" w:cs="Times New Roman"/>
        <w:noProof/>
        <w:sz w:val="24"/>
        <w:szCs w:val="24"/>
      </w:rPr>
      <w:t>6 September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F9" w:rsidRDefault="008F6DF9" w:rsidP="00564E3C">
      <w:pPr>
        <w:spacing w:after="0" w:line="240" w:lineRule="auto"/>
      </w:pPr>
      <w:r>
        <w:separator/>
      </w:r>
    </w:p>
  </w:footnote>
  <w:footnote w:type="continuationSeparator" w:id="0">
    <w:p w:rsidR="008F6DF9" w:rsidRDefault="008F6D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F9"/>
    <w:rsid w:val="00031EB5"/>
    <w:rsid w:val="00372DC6"/>
    <w:rsid w:val="00564E3C"/>
    <w:rsid w:val="0064591D"/>
    <w:rsid w:val="008F6DF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234C0"/>
  <w15:chartTrackingRefBased/>
  <w15:docId w15:val="{32E1718D-6B69-4811-A56D-3FD0B0B5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F6D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2016-01-20T20:10:00Z</dcterms:created>
  <dcterms:modified xsi:type="dcterms:W3CDTF">2016-09-06T08:25:00Z</dcterms:modified>
</cp:coreProperties>
</file>