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3614" w14:textId="2C3A20BD" w:rsidR="00866860" w:rsidRDefault="00866860" w:rsidP="00866860">
      <w:pPr>
        <w:pStyle w:val="NoSpacing"/>
      </w:pPr>
      <w:r>
        <w:rPr>
          <w:u w:val="single"/>
        </w:rPr>
        <w:t>William HEYLOK</w:t>
      </w:r>
      <w:r>
        <w:t xml:space="preserve">   </w:t>
      </w:r>
      <w:proofErr w:type="gramStart"/>
      <w:r>
        <w:t xml:space="preserve">   (</w:t>
      </w:r>
      <w:proofErr w:type="gramEnd"/>
      <w:r>
        <w:t>fl.1443)</w:t>
      </w:r>
    </w:p>
    <w:p w14:paraId="4D06C05C" w14:textId="170E7120" w:rsidR="002F4B60" w:rsidRDefault="002F4B60" w:rsidP="00866860">
      <w:pPr>
        <w:pStyle w:val="NoSpacing"/>
      </w:pPr>
    </w:p>
    <w:p w14:paraId="20169B17" w14:textId="1E487941" w:rsidR="002F4B60" w:rsidRDefault="002F4B60" w:rsidP="00866860">
      <w:pPr>
        <w:pStyle w:val="NoSpacing"/>
      </w:pPr>
    </w:p>
    <w:p w14:paraId="0A39294F" w14:textId="77777777" w:rsidR="002F4B60" w:rsidRPr="002F4B60" w:rsidRDefault="002F4B60" w:rsidP="002F4B60">
      <w:pPr>
        <w:spacing w:after="0" w:line="240" w:lineRule="auto"/>
        <w:rPr>
          <w:rFonts w:eastAsia="Calibri"/>
          <w:lang w:val="en-US"/>
        </w:rPr>
      </w:pPr>
      <w:r w:rsidRPr="002F4B60">
        <w:rPr>
          <w:rFonts w:eastAsia="Calibri"/>
          <w:lang w:val="en-US"/>
        </w:rPr>
        <w:t xml:space="preserve">Son of John </w:t>
      </w:r>
      <w:proofErr w:type="spellStart"/>
      <w:r w:rsidRPr="002F4B60">
        <w:rPr>
          <w:rFonts w:eastAsia="Calibri"/>
          <w:lang w:val="en-US"/>
        </w:rPr>
        <w:t>Heylock</w:t>
      </w:r>
      <w:proofErr w:type="spellEnd"/>
      <w:r w:rsidRPr="002F4B60">
        <w:rPr>
          <w:rFonts w:eastAsia="Calibri"/>
          <w:lang w:val="en-US"/>
        </w:rPr>
        <w:t xml:space="preserve"> of </w:t>
      </w:r>
      <w:proofErr w:type="spellStart"/>
      <w:r w:rsidRPr="002F4B60">
        <w:rPr>
          <w:rFonts w:eastAsia="Calibri"/>
          <w:lang w:val="en-US"/>
        </w:rPr>
        <w:t>Barnardiston</w:t>
      </w:r>
      <w:proofErr w:type="spellEnd"/>
      <w:r w:rsidRPr="002F4B60">
        <w:rPr>
          <w:rFonts w:eastAsia="Calibri"/>
          <w:lang w:val="en-US"/>
        </w:rPr>
        <w:t>, Suffolk(q.v.), and is wife, Alice(q.v.).</w:t>
      </w:r>
    </w:p>
    <w:p w14:paraId="4DF27971" w14:textId="77777777" w:rsidR="002F4B60" w:rsidRPr="002F4B60" w:rsidRDefault="002F4B60" w:rsidP="002F4B60">
      <w:pPr>
        <w:spacing w:after="0" w:line="240" w:lineRule="auto"/>
        <w:rPr>
          <w:rFonts w:eastAsia="Calibri"/>
          <w:lang w:val="en-US"/>
        </w:rPr>
      </w:pPr>
      <w:r w:rsidRPr="002F4B60">
        <w:rPr>
          <w:rFonts w:eastAsia="Calibri"/>
          <w:lang w:val="en-US"/>
        </w:rPr>
        <w:t xml:space="preserve">(“Wills of the Archdeaconry of Sudbury, 1439-1474” </w:t>
      </w:r>
      <w:proofErr w:type="spellStart"/>
      <w:proofErr w:type="gramStart"/>
      <w:r w:rsidRPr="002F4B60">
        <w:rPr>
          <w:rFonts w:eastAsia="Calibri"/>
          <w:lang w:val="en-US"/>
        </w:rPr>
        <w:t>vol.I</w:t>
      </w:r>
      <w:proofErr w:type="spellEnd"/>
      <w:proofErr w:type="gramEnd"/>
      <w:r w:rsidRPr="002F4B60">
        <w:rPr>
          <w:rFonts w:eastAsia="Calibri"/>
          <w:lang w:val="en-US"/>
        </w:rPr>
        <w:t xml:space="preserve"> ed. Peter Northeast, pub. The Suffolk Records Society, </w:t>
      </w:r>
      <w:proofErr w:type="spellStart"/>
      <w:proofErr w:type="gramStart"/>
      <w:r w:rsidRPr="002F4B60">
        <w:rPr>
          <w:rFonts w:eastAsia="Calibri"/>
          <w:lang w:val="en-US"/>
        </w:rPr>
        <w:t>vol.XLIV</w:t>
      </w:r>
      <w:proofErr w:type="spellEnd"/>
      <w:proofErr w:type="gramEnd"/>
      <w:r w:rsidRPr="002F4B60">
        <w:rPr>
          <w:rFonts w:eastAsia="Calibri"/>
          <w:lang w:val="en-US"/>
        </w:rPr>
        <w:t>, 2001 pp.91-2)</w:t>
      </w:r>
    </w:p>
    <w:p w14:paraId="6A29B14D" w14:textId="77777777" w:rsidR="002F4B60" w:rsidRPr="002F4B60" w:rsidRDefault="002F4B60" w:rsidP="002F4B60">
      <w:pPr>
        <w:spacing w:after="0" w:line="240" w:lineRule="auto"/>
        <w:rPr>
          <w:rFonts w:eastAsia="Calibri"/>
          <w:lang w:val="en-US"/>
        </w:rPr>
      </w:pPr>
    </w:p>
    <w:p w14:paraId="5C83BB3A" w14:textId="1CCD3D23" w:rsidR="002F4B60" w:rsidRDefault="002F4B60" w:rsidP="002F4B60">
      <w:pPr>
        <w:spacing w:after="0" w:line="240" w:lineRule="auto"/>
        <w:rPr>
          <w:rFonts w:eastAsia="Calibri"/>
          <w:lang w:val="en-US"/>
        </w:rPr>
      </w:pPr>
    </w:p>
    <w:p w14:paraId="43DD9401" w14:textId="77777777" w:rsidR="002F4B60" w:rsidRDefault="002F4B60" w:rsidP="002F4B60">
      <w:pPr>
        <w:pStyle w:val="NoSpacing"/>
      </w:pPr>
      <w:r>
        <w:t>6 Feb.1443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Great Thurlow,</w:t>
      </w:r>
    </w:p>
    <w:p w14:paraId="2683B884" w14:textId="77777777" w:rsidR="002F4B60" w:rsidRDefault="002F4B60" w:rsidP="002F4B60">
      <w:pPr>
        <w:pStyle w:val="NoSpacing"/>
      </w:pPr>
      <w:r>
        <w:tab/>
      </w:r>
      <w:r>
        <w:tab/>
        <w:t xml:space="preserve">Suffolk, into lands of the late Margaret </w:t>
      </w:r>
      <w:proofErr w:type="spellStart"/>
      <w:r>
        <w:t>Hynkeley</w:t>
      </w:r>
      <w:proofErr w:type="spellEnd"/>
      <w:r>
        <w:t>(q.v.).</w:t>
      </w:r>
    </w:p>
    <w:p w14:paraId="08AF3053" w14:textId="0C552B97" w:rsidR="002F4B60" w:rsidRPr="002F4B60" w:rsidRDefault="002F4B60" w:rsidP="002F4B6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26-32)</w:t>
      </w:r>
    </w:p>
    <w:p w14:paraId="44B27B42" w14:textId="7926BB02" w:rsidR="002F4B60" w:rsidRDefault="002F4B60" w:rsidP="002F4B60">
      <w:pPr>
        <w:spacing w:after="0" w:line="240" w:lineRule="auto"/>
        <w:rPr>
          <w:rFonts w:eastAsia="Calibri"/>
          <w:lang w:val="en-US"/>
        </w:rPr>
      </w:pPr>
      <w:r w:rsidRPr="002F4B60">
        <w:rPr>
          <w:rFonts w:eastAsia="Calibri"/>
          <w:lang w:val="en-US"/>
        </w:rPr>
        <w:t xml:space="preserve">  4 Jun.1443</w:t>
      </w:r>
      <w:r w:rsidRPr="002F4B60">
        <w:rPr>
          <w:rFonts w:eastAsia="Calibri"/>
          <w:lang w:val="en-US"/>
        </w:rPr>
        <w:tab/>
        <w:t xml:space="preserve">His father bequeathed him 2 bushels of wheat.  </w:t>
      </w:r>
    </w:p>
    <w:p w14:paraId="5DE13808" w14:textId="5FCE2A15" w:rsidR="002F4B60" w:rsidRPr="002F4B60" w:rsidRDefault="002F4B60" w:rsidP="002F4B60">
      <w:pPr>
        <w:spacing w:after="0" w:line="240" w:lineRule="auto"/>
        <w:ind w:left="1440"/>
        <w:rPr>
          <w:rFonts w:eastAsia="Calibri"/>
          <w:lang w:val="en-US"/>
        </w:rPr>
      </w:pPr>
      <w:r w:rsidRPr="002F4B60">
        <w:rPr>
          <w:rFonts w:eastAsia="Calibri"/>
          <w:lang w:val="en-US"/>
        </w:rPr>
        <w:t xml:space="preserve">(“Wills of the Archdeaconry of Sudbury, 1439-1474” </w:t>
      </w:r>
      <w:proofErr w:type="spellStart"/>
      <w:proofErr w:type="gramStart"/>
      <w:r w:rsidRPr="002F4B60">
        <w:rPr>
          <w:rFonts w:eastAsia="Calibri"/>
          <w:lang w:val="en-US"/>
        </w:rPr>
        <w:t>vol.I</w:t>
      </w:r>
      <w:proofErr w:type="spellEnd"/>
      <w:proofErr w:type="gramEnd"/>
      <w:r w:rsidRPr="002F4B60">
        <w:rPr>
          <w:rFonts w:eastAsia="Calibri"/>
          <w:lang w:val="en-US"/>
        </w:rPr>
        <w:t xml:space="preserve"> ed. Peter Northeast, pub. The Suffolk Records Society, </w:t>
      </w:r>
      <w:proofErr w:type="spellStart"/>
      <w:proofErr w:type="gramStart"/>
      <w:r w:rsidRPr="002F4B60">
        <w:rPr>
          <w:rFonts w:eastAsia="Calibri"/>
          <w:lang w:val="en-US"/>
        </w:rPr>
        <w:t>vol.XLIV</w:t>
      </w:r>
      <w:proofErr w:type="spellEnd"/>
      <w:proofErr w:type="gramEnd"/>
      <w:r w:rsidRPr="002F4B60">
        <w:rPr>
          <w:rFonts w:eastAsia="Calibri"/>
          <w:lang w:val="en-US"/>
        </w:rPr>
        <w:t>, 2001 pp.91-2)</w:t>
      </w:r>
    </w:p>
    <w:p w14:paraId="5D60796B" w14:textId="77777777" w:rsidR="002F4B60" w:rsidRDefault="002F4B60" w:rsidP="00866860">
      <w:pPr>
        <w:pStyle w:val="NoSpacing"/>
      </w:pPr>
    </w:p>
    <w:p w14:paraId="4F438378" w14:textId="77777777" w:rsidR="00866860" w:rsidRDefault="00866860" w:rsidP="00866860">
      <w:pPr>
        <w:pStyle w:val="NoSpacing"/>
      </w:pPr>
    </w:p>
    <w:p w14:paraId="6C176324" w14:textId="77777777" w:rsidR="00866860" w:rsidRDefault="00866860" w:rsidP="00866860">
      <w:pPr>
        <w:pStyle w:val="NoSpacing"/>
      </w:pPr>
    </w:p>
    <w:p w14:paraId="7B166AAB" w14:textId="0EA5819E" w:rsidR="00866860" w:rsidRDefault="00866860" w:rsidP="00866860">
      <w:pPr>
        <w:pStyle w:val="NoSpacing"/>
      </w:pPr>
      <w:r>
        <w:t xml:space="preserve"> 30 August 2017</w:t>
      </w:r>
    </w:p>
    <w:p w14:paraId="7E6A3242" w14:textId="24C5217E" w:rsidR="002F4B60" w:rsidRPr="00951F49" w:rsidRDefault="002F4B60" w:rsidP="00866860">
      <w:pPr>
        <w:pStyle w:val="NoSpacing"/>
      </w:pPr>
      <w:r>
        <w:t>29 July 2020</w:t>
      </w:r>
    </w:p>
    <w:p w14:paraId="260716F0" w14:textId="77777777" w:rsidR="006B2F86" w:rsidRPr="00866860" w:rsidRDefault="002F4B60" w:rsidP="00E71FC3">
      <w:pPr>
        <w:pStyle w:val="NoSpacing"/>
      </w:pPr>
    </w:p>
    <w:sectPr w:rsidR="006B2F86" w:rsidRPr="008668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BA138" w14:textId="77777777" w:rsidR="00866860" w:rsidRDefault="00866860" w:rsidP="00E71FC3">
      <w:pPr>
        <w:spacing w:after="0" w:line="240" w:lineRule="auto"/>
      </w:pPr>
      <w:r>
        <w:separator/>
      </w:r>
    </w:p>
  </w:endnote>
  <w:endnote w:type="continuationSeparator" w:id="0">
    <w:p w14:paraId="17A55DCC" w14:textId="77777777" w:rsidR="00866860" w:rsidRDefault="008668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15D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7AF8E" w14:textId="77777777" w:rsidR="00866860" w:rsidRDefault="00866860" w:rsidP="00E71FC3">
      <w:pPr>
        <w:spacing w:after="0" w:line="240" w:lineRule="auto"/>
      </w:pPr>
      <w:r>
        <w:separator/>
      </w:r>
    </w:p>
  </w:footnote>
  <w:footnote w:type="continuationSeparator" w:id="0">
    <w:p w14:paraId="4E818A71" w14:textId="77777777" w:rsidR="00866860" w:rsidRDefault="008668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860"/>
    <w:rsid w:val="001A7C09"/>
    <w:rsid w:val="002F4B60"/>
    <w:rsid w:val="00577BD5"/>
    <w:rsid w:val="00656CBA"/>
    <w:rsid w:val="006A1F77"/>
    <w:rsid w:val="00733BE7"/>
    <w:rsid w:val="0086686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4A005"/>
  <w15:chartTrackingRefBased/>
  <w15:docId w15:val="{84EFCF88-DEA1-418B-865A-D8F9D9AE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2017-08-30T19:23:00Z</dcterms:created>
  <dcterms:modified xsi:type="dcterms:W3CDTF">2020-07-29T09:10:00Z</dcterms:modified>
</cp:coreProperties>
</file>