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221214" w14:textId="7462E2DE" w:rsidR="002F5841" w:rsidRDefault="002F5841" w:rsidP="002F5841">
      <w:pPr>
        <w:pStyle w:val="NoSpacing"/>
        <w:rPr>
          <w:rFonts w:ascii="Times New Roman" w:hAnsi="Times New Roman" w:cs="Times New Roman"/>
          <w:sz w:val="24"/>
          <w:szCs w:val="24"/>
        </w:rPr>
      </w:pPr>
      <w:r>
        <w:rPr>
          <w:rFonts w:ascii="Times New Roman" w:hAnsi="Times New Roman" w:cs="Times New Roman"/>
          <w:sz w:val="24"/>
          <w:szCs w:val="24"/>
          <w:u w:val="single"/>
        </w:rPr>
        <w:t>Edmund HEYFORD</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fl.1406)</w:t>
      </w:r>
    </w:p>
    <w:p w14:paraId="10A654E4" w14:textId="60639753" w:rsidR="002F5841" w:rsidRDefault="002F5841" w:rsidP="002F5841">
      <w:pPr>
        <w:pStyle w:val="NoSpacing"/>
        <w:rPr>
          <w:rFonts w:ascii="Times New Roman" w:hAnsi="Times New Roman" w:cs="Times New Roman"/>
          <w:sz w:val="24"/>
          <w:szCs w:val="24"/>
        </w:rPr>
      </w:pPr>
      <w:r>
        <w:rPr>
          <w:rFonts w:ascii="Times New Roman" w:hAnsi="Times New Roman" w:cs="Times New Roman"/>
          <w:sz w:val="24"/>
          <w:szCs w:val="24"/>
        </w:rPr>
        <w:t xml:space="preserve">of </w:t>
      </w:r>
      <w:proofErr w:type="spellStart"/>
      <w:r>
        <w:rPr>
          <w:rFonts w:ascii="Times New Roman" w:hAnsi="Times New Roman" w:cs="Times New Roman"/>
          <w:sz w:val="24"/>
          <w:szCs w:val="24"/>
        </w:rPr>
        <w:t>Bernham</w:t>
      </w:r>
      <w:proofErr w:type="spellEnd"/>
      <w:r>
        <w:rPr>
          <w:rFonts w:ascii="Times New Roman" w:hAnsi="Times New Roman" w:cs="Times New Roman"/>
          <w:sz w:val="24"/>
          <w:szCs w:val="24"/>
        </w:rPr>
        <w:t>.</w:t>
      </w:r>
    </w:p>
    <w:p w14:paraId="67B127C3" w14:textId="124F512A" w:rsidR="002F5841" w:rsidRDefault="002F5841" w:rsidP="002F5841">
      <w:pPr>
        <w:pStyle w:val="NoSpacing"/>
        <w:rPr>
          <w:rFonts w:ascii="Times New Roman" w:hAnsi="Times New Roman" w:cs="Times New Roman"/>
          <w:sz w:val="24"/>
          <w:szCs w:val="24"/>
        </w:rPr>
      </w:pPr>
    </w:p>
    <w:p w14:paraId="07E96C43" w14:textId="20EAFC11" w:rsidR="002F5841" w:rsidRDefault="002F5841" w:rsidP="002F5841">
      <w:pPr>
        <w:pStyle w:val="NoSpacing"/>
        <w:rPr>
          <w:rFonts w:ascii="Times New Roman" w:hAnsi="Times New Roman" w:cs="Times New Roman"/>
          <w:sz w:val="24"/>
          <w:szCs w:val="24"/>
        </w:rPr>
      </w:pPr>
    </w:p>
    <w:p w14:paraId="44DC655F" w14:textId="77777777" w:rsidR="002F5841" w:rsidRDefault="002F5841" w:rsidP="002F5841">
      <w:pPr>
        <w:pStyle w:val="NoSpacing"/>
        <w:rPr>
          <w:rFonts w:ascii="Times New Roman" w:hAnsi="Times New Roman" w:cs="Times New Roman"/>
          <w:sz w:val="24"/>
          <w:szCs w:val="24"/>
        </w:rPr>
      </w:pPr>
      <w:r>
        <w:rPr>
          <w:rFonts w:ascii="Times New Roman" w:hAnsi="Times New Roman" w:cs="Times New Roman"/>
          <w:sz w:val="24"/>
          <w:szCs w:val="24"/>
        </w:rPr>
        <w:tab/>
        <w:t>1406</w:t>
      </w:r>
      <w:r>
        <w:rPr>
          <w:rFonts w:ascii="Times New Roman" w:hAnsi="Times New Roman" w:cs="Times New Roman"/>
          <w:sz w:val="24"/>
          <w:szCs w:val="24"/>
        </w:rPr>
        <w:tab/>
      </w:r>
      <w:r>
        <w:rPr>
          <w:rFonts w:ascii="Times New Roman" w:hAnsi="Times New Roman" w:cs="Times New Roman"/>
          <w:sz w:val="24"/>
          <w:szCs w:val="24"/>
        </w:rPr>
        <w:t>He was one of those to whom William Knight(q.v.) sold all his lands in</w:t>
      </w:r>
    </w:p>
    <w:p w14:paraId="5629BCDC" w14:textId="77777777" w:rsidR="002F5841" w:rsidRDefault="002F5841" w:rsidP="002F584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Newmarket.</w:t>
      </w:r>
    </w:p>
    <w:p w14:paraId="1A3F2B7A" w14:textId="77777777" w:rsidR="002F5841" w:rsidRDefault="002F5841" w:rsidP="002F5841">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(The History of the Town of Thetford in the counties of Norfolk and Suffolk from the Earliest Accounts to the Present Time” by Thomas Martin, of Palgrave Suffolk, pub. 1779 by and for </w:t>
      </w:r>
      <w:proofErr w:type="spellStart"/>
      <w:proofErr w:type="gramStart"/>
      <w:r>
        <w:rPr>
          <w:rFonts w:ascii="Times New Roman" w:hAnsi="Times New Roman" w:cs="Times New Roman"/>
          <w:sz w:val="24"/>
          <w:szCs w:val="24"/>
        </w:rPr>
        <w:t>J.Nichols</w:t>
      </w:r>
      <w:proofErr w:type="spellEnd"/>
      <w:proofErr w:type="gramEnd"/>
      <w:r>
        <w:rPr>
          <w:rFonts w:ascii="Times New Roman" w:hAnsi="Times New Roman" w:cs="Times New Roman"/>
          <w:sz w:val="24"/>
          <w:szCs w:val="24"/>
        </w:rPr>
        <w:t>, p.140)</w:t>
      </w:r>
    </w:p>
    <w:p w14:paraId="04739BD9" w14:textId="77777777" w:rsidR="002F5841" w:rsidRDefault="002F5841" w:rsidP="002F5841">
      <w:pPr>
        <w:pStyle w:val="NoSpacing"/>
        <w:rPr>
          <w:rFonts w:ascii="Times New Roman" w:hAnsi="Times New Roman" w:cs="Times New Roman"/>
          <w:sz w:val="24"/>
          <w:szCs w:val="24"/>
        </w:rPr>
      </w:pPr>
    </w:p>
    <w:p w14:paraId="622E93F8" w14:textId="77777777" w:rsidR="002F5841" w:rsidRDefault="002F5841" w:rsidP="002F5841">
      <w:pPr>
        <w:pStyle w:val="NoSpacing"/>
        <w:rPr>
          <w:rFonts w:ascii="Times New Roman" w:hAnsi="Times New Roman" w:cs="Times New Roman"/>
          <w:sz w:val="24"/>
          <w:szCs w:val="24"/>
        </w:rPr>
      </w:pPr>
    </w:p>
    <w:p w14:paraId="2FEF7D84" w14:textId="77777777" w:rsidR="002F5841" w:rsidRDefault="002F5841" w:rsidP="002F5841">
      <w:pPr>
        <w:pStyle w:val="NoSpacing"/>
        <w:rPr>
          <w:rFonts w:ascii="Times New Roman" w:hAnsi="Times New Roman" w:cs="Times New Roman"/>
          <w:sz w:val="24"/>
          <w:szCs w:val="24"/>
        </w:rPr>
      </w:pPr>
    </w:p>
    <w:p w14:paraId="11AF046D" w14:textId="77777777" w:rsidR="002F5841" w:rsidRDefault="002F5841" w:rsidP="002F5841">
      <w:pPr>
        <w:pStyle w:val="NoSpacing"/>
        <w:rPr>
          <w:rFonts w:ascii="Times New Roman" w:hAnsi="Times New Roman" w:cs="Times New Roman"/>
          <w:sz w:val="24"/>
          <w:szCs w:val="24"/>
        </w:rPr>
      </w:pPr>
      <w:r>
        <w:rPr>
          <w:rFonts w:ascii="Times New Roman" w:hAnsi="Times New Roman" w:cs="Times New Roman"/>
          <w:sz w:val="24"/>
          <w:szCs w:val="24"/>
        </w:rPr>
        <w:t xml:space="preserve">19 October 2020 </w:t>
      </w:r>
    </w:p>
    <w:p w14:paraId="71D4D4B7" w14:textId="02498A6A" w:rsidR="002F5841" w:rsidRPr="002F5841" w:rsidRDefault="002F5841" w:rsidP="002F5841">
      <w:pPr>
        <w:pStyle w:val="NoSpacing"/>
        <w:rPr>
          <w:rFonts w:ascii="Times New Roman" w:hAnsi="Times New Roman" w:cs="Times New Roman"/>
          <w:sz w:val="24"/>
          <w:szCs w:val="24"/>
        </w:rPr>
      </w:pPr>
    </w:p>
    <w:p w14:paraId="21C1B566" w14:textId="599BC0B7" w:rsidR="002F5841" w:rsidRPr="00D9659E" w:rsidRDefault="002F5841" w:rsidP="00D9659E">
      <w:pPr>
        <w:pStyle w:val="NoSpacing"/>
        <w:rPr>
          <w:rFonts w:ascii="Times New Roman" w:hAnsi="Times New Roman" w:cs="Times New Roman"/>
          <w:sz w:val="24"/>
          <w:szCs w:val="24"/>
        </w:rPr>
      </w:pPr>
    </w:p>
    <w:p w14:paraId="28734F4B" w14:textId="7B8156CF" w:rsidR="00D9659E" w:rsidRPr="003B33C0" w:rsidRDefault="00D9659E" w:rsidP="00CD0211">
      <w:pPr>
        <w:pStyle w:val="NoSpacing"/>
        <w:rPr>
          <w:rFonts w:ascii="Times New Roman" w:hAnsi="Times New Roman" w:cs="Times New Roman"/>
          <w:sz w:val="24"/>
          <w:szCs w:val="24"/>
          <w:lang w:val="en-US"/>
        </w:rPr>
      </w:pPr>
    </w:p>
    <w:sectPr w:rsidR="00D9659E" w:rsidRPr="003B33C0">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CC37FB" w14:textId="77777777" w:rsidR="004C7FE9" w:rsidRDefault="004C7FE9" w:rsidP="00CD0211">
      <w:pPr>
        <w:spacing w:after="0" w:line="240" w:lineRule="auto"/>
      </w:pPr>
      <w:r>
        <w:separator/>
      </w:r>
    </w:p>
  </w:endnote>
  <w:endnote w:type="continuationSeparator" w:id="0">
    <w:p w14:paraId="12884219" w14:textId="77777777" w:rsidR="004C7FE9" w:rsidRDefault="004C7FE9" w:rsidP="00CD0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899AE" w14:textId="77777777" w:rsidR="00CD0211" w:rsidRPr="00CD0211" w:rsidRDefault="00CD0211">
    <w:pPr>
      <w:pStyle w:val="Footer"/>
      <w:rPr>
        <w:lang w:val="en-US"/>
      </w:rPr>
    </w:pPr>
    <w:r>
      <w:rPr>
        <w:lang w:val="en-US"/>
      </w:rPr>
      <w:t xml:space="preserve">Compilation copyright </w:t>
    </w:r>
    <w:proofErr w:type="spellStart"/>
    <w:r>
      <w:rPr>
        <w:lang w:val="en-US"/>
      </w:rPr>
      <w:t>I.</w:t>
    </w:r>
    <w:proofErr w:type="gramStart"/>
    <w:r>
      <w:rPr>
        <w:lang w:val="en-US"/>
      </w:rPr>
      <w:t>S.Rogers</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9EF16D" w14:textId="77777777" w:rsidR="004C7FE9" w:rsidRDefault="004C7FE9" w:rsidP="00CD0211">
      <w:pPr>
        <w:spacing w:after="0" w:line="240" w:lineRule="auto"/>
      </w:pPr>
      <w:r>
        <w:separator/>
      </w:r>
    </w:p>
  </w:footnote>
  <w:footnote w:type="continuationSeparator" w:id="0">
    <w:p w14:paraId="4F88D70C" w14:textId="77777777" w:rsidR="004C7FE9" w:rsidRDefault="004C7FE9" w:rsidP="00CD02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11"/>
    <w:rsid w:val="002D3565"/>
    <w:rsid w:val="002F5841"/>
    <w:rsid w:val="003B33C0"/>
    <w:rsid w:val="004C7FE9"/>
    <w:rsid w:val="006746EF"/>
    <w:rsid w:val="007F5562"/>
    <w:rsid w:val="00A2711B"/>
    <w:rsid w:val="00AC4250"/>
    <w:rsid w:val="00CD0211"/>
    <w:rsid w:val="00D96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564FD"/>
  <w15:chartTrackingRefBased/>
  <w15:docId w15:val="{067F05C7-8CEF-4B75-8519-1D7C5C8E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0211"/>
    <w:pPr>
      <w:spacing w:after="0" w:line="240" w:lineRule="auto"/>
    </w:pPr>
  </w:style>
  <w:style w:type="paragraph" w:styleId="Header">
    <w:name w:val="header"/>
    <w:basedOn w:val="Normal"/>
    <w:link w:val="HeaderChar"/>
    <w:uiPriority w:val="99"/>
    <w:unhideWhenUsed/>
    <w:rsid w:val="00CD0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211"/>
  </w:style>
  <w:style w:type="paragraph" w:styleId="Footer">
    <w:name w:val="footer"/>
    <w:basedOn w:val="Normal"/>
    <w:link w:val="FooterChar"/>
    <w:uiPriority w:val="99"/>
    <w:unhideWhenUsed/>
    <w:rsid w:val="00CD0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53</Words>
  <Characters>305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2020-10-19T09:46:00Z</dcterms:created>
  <dcterms:modified xsi:type="dcterms:W3CDTF">2020-10-19T10:26:00Z</dcterms:modified>
</cp:coreProperties>
</file>