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299" w:rsidRDefault="00CD7299" w:rsidP="00CD72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HEWES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D7299" w:rsidRDefault="00CD7299" w:rsidP="00CD72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9" w:rsidRDefault="00CD7299" w:rsidP="00CD72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9" w:rsidRDefault="00CD7299" w:rsidP="00CD72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a messuage and a virgate of land in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Farmcote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D7299" w:rsidRDefault="00CD7299" w:rsidP="00CD72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Gloucestershire.</w:t>
      </w:r>
    </w:p>
    <w:p w:rsidR="00CD7299" w:rsidRDefault="00CD7299" w:rsidP="00CD72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21-151)</w:t>
      </w:r>
    </w:p>
    <w:p w:rsidR="00CD7299" w:rsidRDefault="00CD7299" w:rsidP="00CD72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299" w:rsidRDefault="00CD7299" w:rsidP="00CD72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D7299" w:rsidRDefault="00CD7299" w:rsidP="00CD72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December 2015</w:t>
      </w:r>
      <w:bookmarkStart w:id="0" w:name="_GoBack"/>
      <w:bookmarkEnd w:id="0"/>
    </w:p>
    <w:sectPr w:rsidR="00DD5B8A" w:rsidRPr="00CD72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299" w:rsidRDefault="00CD7299" w:rsidP="00564E3C">
      <w:pPr>
        <w:spacing w:after="0" w:line="240" w:lineRule="auto"/>
      </w:pPr>
      <w:r>
        <w:separator/>
      </w:r>
    </w:p>
  </w:endnote>
  <w:endnote w:type="continuationSeparator" w:id="0">
    <w:p w:rsidR="00CD7299" w:rsidRDefault="00CD729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7299">
      <w:rPr>
        <w:rFonts w:ascii="Times New Roman" w:hAnsi="Times New Roman" w:cs="Times New Roman"/>
        <w:noProof/>
        <w:sz w:val="24"/>
        <w:szCs w:val="24"/>
      </w:rPr>
      <w:t>26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299" w:rsidRDefault="00CD7299" w:rsidP="00564E3C">
      <w:pPr>
        <w:spacing w:after="0" w:line="240" w:lineRule="auto"/>
      </w:pPr>
      <w:r>
        <w:separator/>
      </w:r>
    </w:p>
  </w:footnote>
  <w:footnote w:type="continuationSeparator" w:id="0">
    <w:p w:rsidR="00CD7299" w:rsidRDefault="00CD729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299"/>
    <w:rsid w:val="00372DC6"/>
    <w:rsid w:val="00564E3C"/>
    <w:rsid w:val="0064591D"/>
    <w:rsid w:val="00CD729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5A2CF"/>
  <w15:chartTrackingRefBased/>
  <w15:docId w15:val="{95568690-E6BB-44EA-8E93-A3B00FFF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2015-12-26T19:14:00Z</dcterms:created>
  <dcterms:modified xsi:type="dcterms:W3CDTF">2015-12-26T19:14:00Z</dcterms:modified>
</cp:coreProperties>
</file>