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C1DAC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HERWARD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6EB14CC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Draper.</w:t>
      </w:r>
    </w:p>
    <w:p w14:paraId="03898A43" w14:textId="77777777" w:rsidR="001C4EED" w:rsidRDefault="001C4EED" w:rsidP="001C4EED">
      <w:pPr>
        <w:rPr>
          <w:rFonts w:ascii="Times New Roman" w:hAnsi="Times New Roman" w:cs="Times New Roman"/>
        </w:rPr>
      </w:pPr>
    </w:p>
    <w:p w14:paraId="4E89F000" w14:textId="77777777" w:rsidR="001C4EED" w:rsidRDefault="001C4EED" w:rsidP="001C4EED">
      <w:pPr>
        <w:rPr>
          <w:rFonts w:ascii="Times New Roman" w:hAnsi="Times New Roman" w:cs="Times New Roman"/>
        </w:rPr>
      </w:pPr>
    </w:p>
    <w:p w14:paraId="1CC90AAA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Walter </w:t>
      </w:r>
      <w:proofErr w:type="spellStart"/>
      <w:r>
        <w:rPr>
          <w:rFonts w:ascii="Times New Roman" w:hAnsi="Times New Roman" w:cs="Times New Roman"/>
        </w:rPr>
        <w:t>Dannes</w:t>
      </w:r>
      <w:proofErr w:type="spellEnd"/>
      <w:r>
        <w:rPr>
          <w:rFonts w:ascii="Times New Roman" w:hAnsi="Times New Roman" w:cs="Times New Roman"/>
        </w:rPr>
        <w:t>(q.v.), Richard Denys(q.v.)</w:t>
      </w:r>
    </w:p>
    <w:p w14:paraId="67AAED5A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Rounsyvale</w:t>
      </w:r>
      <w:proofErr w:type="spellEnd"/>
      <w:r>
        <w:rPr>
          <w:rFonts w:ascii="Times New Roman" w:hAnsi="Times New Roman" w:cs="Times New Roman"/>
        </w:rPr>
        <w:t>(q.v.), all of Southwark, Surrey.</w:t>
      </w:r>
    </w:p>
    <w:p w14:paraId="23608E7B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A46D708" w14:textId="77777777" w:rsidR="001C4EED" w:rsidRDefault="001C4EED" w:rsidP="001C4EED">
      <w:pPr>
        <w:rPr>
          <w:rFonts w:ascii="Times New Roman" w:hAnsi="Times New Roman" w:cs="Times New Roman"/>
        </w:rPr>
      </w:pPr>
    </w:p>
    <w:p w14:paraId="1AB41949" w14:textId="77777777" w:rsidR="001C4EED" w:rsidRDefault="001C4EED" w:rsidP="001C4EED">
      <w:pPr>
        <w:rPr>
          <w:rFonts w:ascii="Times New Roman" w:hAnsi="Times New Roman" w:cs="Times New Roman"/>
        </w:rPr>
      </w:pPr>
    </w:p>
    <w:p w14:paraId="0A3AD506" w14:textId="77777777" w:rsidR="001C4EED" w:rsidRDefault="001C4EED" w:rsidP="001C4E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January 2018</w:t>
      </w:r>
    </w:p>
    <w:p w14:paraId="2C0D2CA5" w14:textId="77777777" w:rsidR="006B2F86" w:rsidRPr="00E71FC3" w:rsidRDefault="001C4E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D92100" w14:textId="77777777" w:rsidR="001C4EED" w:rsidRDefault="001C4EED" w:rsidP="00E71FC3">
      <w:r>
        <w:separator/>
      </w:r>
    </w:p>
  </w:endnote>
  <w:endnote w:type="continuationSeparator" w:id="0">
    <w:p w14:paraId="743618A5" w14:textId="77777777" w:rsidR="001C4EED" w:rsidRDefault="001C4E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0ED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692A2" w14:textId="77777777" w:rsidR="001C4EED" w:rsidRDefault="001C4EED" w:rsidP="00E71FC3">
      <w:r>
        <w:separator/>
      </w:r>
    </w:p>
  </w:footnote>
  <w:footnote w:type="continuationSeparator" w:id="0">
    <w:p w14:paraId="57BDD0C0" w14:textId="77777777" w:rsidR="001C4EED" w:rsidRDefault="001C4E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EED"/>
    <w:rsid w:val="001A7C09"/>
    <w:rsid w:val="001C4EE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E4852"/>
  <w15:chartTrackingRefBased/>
  <w15:docId w15:val="{42E719CE-F8D2-43EF-8775-948A4C32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4E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2018-01-27T19:51:00Z</dcterms:created>
  <dcterms:modified xsi:type="dcterms:W3CDTF">2018-01-27T19:51:00Z</dcterms:modified>
</cp:coreProperties>
</file>