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EB4" w:rsidRDefault="00531EB4" w:rsidP="00531EB4">
      <w:pPr>
        <w:pStyle w:val="NoSpacing"/>
      </w:pPr>
      <w:r>
        <w:rPr>
          <w:u w:val="single"/>
        </w:rPr>
        <w:t>John HERWARD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31EB4" w:rsidRDefault="00531EB4" w:rsidP="00531EB4">
      <w:pPr>
        <w:pStyle w:val="NoSpacing"/>
      </w:pPr>
    </w:p>
    <w:p w:rsidR="00531EB4" w:rsidRDefault="00531EB4" w:rsidP="00531EB4">
      <w:pPr>
        <w:pStyle w:val="NoSpacing"/>
      </w:pPr>
    </w:p>
    <w:p w:rsidR="00531EB4" w:rsidRDefault="00531EB4" w:rsidP="00531EB4">
      <w:pPr>
        <w:pStyle w:val="NoSpacing"/>
      </w:pPr>
      <w:r>
        <w:t>25 Oct.1420</w:t>
      </w:r>
      <w:r>
        <w:tab/>
        <w:t>He was a juror on the inquisition post mortem held in Northampton</w:t>
      </w:r>
    </w:p>
    <w:p w:rsidR="00531EB4" w:rsidRDefault="00531EB4" w:rsidP="00531EB4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Parles</w:t>
      </w:r>
      <w:proofErr w:type="spellEnd"/>
      <w:r>
        <w:t>(q.v.).</w:t>
      </w:r>
    </w:p>
    <w:p w:rsidR="00531EB4" w:rsidRDefault="00531EB4" w:rsidP="00531EB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531EB4" w:rsidRDefault="00531EB4" w:rsidP="00531EB4">
      <w:pPr>
        <w:pStyle w:val="NoSpacing"/>
      </w:pPr>
    </w:p>
    <w:p w:rsidR="00531EB4" w:rsidRDefault="00531EB4" w:rsidP="00531EB4">
      <w:pPr>
        <w:pStyle w:val="NoSpacing"/>
      </w:pPr>
    </w:p>
    <w:p w:rsidR="00531EB4" w:rsidRPr="0029015F" w:rsidRDefault="00531EB4" w:rsidP="00531EB4">
      <w:pPr>
        <w:pStyle w:val="NoSpacing"/>
      </w:pPr>
      <w:r>
        <w:t xml:space="preserve">29 November 2016 </w:t>
      </w:r>
    </w:p>
    <w:p w:rsidR="006B2F86" w:rsidRPr="00531EB4" w:rsidRDefault="00531EB4" w:rsidP="00E71FC3">
      <w:pPr>
        <w:pStyle w:val="NoSpacing"/>
      </w:pPr>
      <w:bookmarkStart w:id="0" w:name="_GoBack"/>
      <w:bookmarkEnd w:id="0"/>
    </w:p>
    <w:sectPr w:rsidR="006B2F86" w:rsidRPr="00531E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EB4" w:rsidRDefault="00531EB4" w:rsidP="00E71FC3">
      <w:pPr>
        <w:spacing w:after="0" w:line="240" w:lineRule="auto"/>
      </w:pPr>
      <w:r>
        <w:separator/>
      </w:r>
    </w:p>
  </w:endnote>
  <w:endnote w:type="continuationSeparator" w:id="0">
    <w:p w:rsidR="00531EB4" w:rsidRDefault="00531E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EB4" w:rsidRDefault="00531EB4" w:rsidP="00E71FC3">
      <w:pPr>
        <w:spacing w:after="0" w:line="240" w:lineRule="auto"/>
      </w:pPr>
      <w:r>
        <w:separator/>
      </w:r>
    </w:p>
  </w:footnote>
  <w:footnote w:type="continuationSeparator" w:id="0">
    <w:p w:rsidR="00531EB4" w:rsidRDefault="00531E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B4"/>
    <w:rsid w:val="001A7C09"/>
    <w:rsid w:val="00531EB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2FB9D"/>
  <w15:chartTrackingRefBased/>
  <w15:docId w15:val="{1D39CECA-991B-40BD-8206-077DEFBFF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2016-11-29T20:19:00Z</dcterms:created>
  <dcterms:modified xsi:type="dcterms:W3CDTF">2016-11-29T20:19:00Z</dcterms:modified>
</cp:coreProperties>
</file>