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24A69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HERLAWE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d.1412-13)</w:t>
      </w:r>
    </w:p>
    <w:p w14:paraId="690D682C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2624B82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F786CD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FB58BC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6882492" w14:textId="77777777" w:rsidR="0093507D" w:rsidRDefault="0093507D" w:rsidP="0093507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5FEFF40A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May1413</w:t>
      </w:r>
      <w:r>
        <w:rPr>
          <w:rFonts w:ascii="Times New Roman" w:hAnsi="Times New Roman" w:cs="Times New Roman"/>
          <w:sz w:val="24"/>
          <w:szCs w:val="24"/>
        </w:rPr>
        <w:tab/>
        <w:t>Probate of his Will.     (ibid.)</w:t>
      </w:r>
    </w:p>
    <w:p w14:paraId="13721F58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29222D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0DC74" w14:textId="77777777" w:rsidR="0093507D" w:rsidRDefault="0093507D" w:rsidP="00935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2023</w:t>
      </w:r>
    </w:p>
    <w:p w14:paraId="77379D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A7FE0" w14:textId="77777777" w:rsidR="0093507D" w:rsidRDefault="0093507D" w:rsidP="009139A6">
      <w:r>
        <w:separator/>
      </w:r>
    </w:p>
  </w:endnote>
  <w:endnote w:type="continuationSeparator" w:id="0">
    <w:p w14:paraId="4288993D" w14:textId="77777777" w:rsidR="0093507D" w:rsidRDefault="009350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F3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02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CF0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F8AD" w14:textId="77777777" w:rsidR="0093507D" w:rsidRDefault="0093507D" w:rsidP="009139A6">
      <w:r>
        <w:separator/>
      </w:r>
    </w:p>
  </w:footnote>
  <w:footnote w:type="continuationSeparator" w:id="0">
    <w:p w14:paraId="0EBF8DEE" w14:textId="77777777" w:rsidR="0093507D" w:rsidRDefault="009350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60E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319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28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7D"/>
    <w:rsid w:val="000666E0"/>
    <w:rsid w:val="002510B7"/>
    <w:rsid w:val="005C130B"/>
    <w:rsid w:val="00826F5C"/>
    <w:rsid w:val="009139A6"/>
    <w:rsid w:val="0093507D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E506"/>
  <w15:chartTrackingRefBased/>
  <w15:docId w15:val="{E8F5E5B1-2832-4FB7-977C-62FAAA4B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07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2023-08-03T20:00:00Z</dcterms:created>
  <dcterms:modified xsi:type="dcterms:W3CDTF">2023-08-03T20:01:00Z</dcterms:modified>
</cp:coreProperties>
</file>