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F49" w:rsidRDefault="00711F49" w:rsidP="00711F49">
      <w:pPr>
        <w:pStyle w:val="NoSpacing"/>
      </w:pPr>
      <w:r>
        <w:rPr>
          <w:u w:val="single"/>
        </w:rPr>
        <w:t>John HERFELD</w:t>
      </w:r>
      <w:r>
        <w:t xml:space="preserve">        (fl.1400)</w:t>
      </w:r>
    </w:p>
    <w:p w:rsidR="00711F49" w:rsidRDefault="00711F49" w:rsidP="00711F49">
      <w:pPr>
        <w:pStyle w:val="NoSpacing"/>
        <w:ind w:firstLine="720"/>
      </w:pPr>
    </w:p>
    <w:p w:rsidR="00711F49" w:rsidRDefault="00711F49" w:rsidP="00711F49">
      <w:pPr>
        <w:pStyle w:val="NoSpacing"/>
      </w:pPr>
    </w:p>
    <w:p w:rsidR="003501D3" w:rsidRDefault="003501D3" w:rsidP="003501D3">
      <w:r>
        <w:t xml:space="preserve">  8 Nov.1399</w:t>
      </w:r>
      <w:r>
        <w:tab/>
        <w:t>He was granted a writ of aid, having been appointed to buy various</w:t>
      </w:r>
    </w:p>
    <w:p w:rsidR="003501D3" w:rsidRDefault="003501D3" w:rsidP="003501D3">
      <w:pPr>
        <w:pStyle w:val="NoSpacing"/>
      </w:pPr>
      <w:r>
        <w:tab/>
      </w:r>
      <w:r>
        <w:tab/>
        <w:t>victuals and things for the royal household.  (C.P.R.1399-1401 p.19)</w:t>
      </w:r>
    </w:p>
    <w:p w:rsidR="00711F49" w:rsidRDefault="00711F49" w:rsidP="00711F49">
      <w:pPr>
        <w:pStyle w:val="NoSpacing"/>
      </w:pPr>
      <w:r>
        <w:t xml:space="preserve">  9 Sep.1400</w:t>
      </w:r>
      <w:r>
        <w:tab/>
        <w:t xml:space="preserve">He was granted a writ of aid, having been appointed to </w:t>
      </w:r>
    </w:p>
    <w:p w:rsidR="00711F49" w:rsidRDefault="00711F49" w:rsidP="00711F49">
      <w:pPr>
        <w:pStyle w:val="NoSpacing"/>
        <w:ind w:left="720" w:firstLine="720"/>
      </w:pPr>
      <w:r>
        <w:t>buy capons, eggs, hens, pullets and other things for the Royal Household.</w:t>
      </w:r>
    </w:p>
    <w:p w:rsidR="00711F49" w:rsidRDefault="003A0832" w:rsidP="00711F49">
      <w:pPr>
        <w:pStyle w:val="NoSpacing"/>
      </w:pPr>
      <w:r>
        <w:tab/>
      </w:r>
      <w:r>
        <w:tab/>
        <w:t>(C.P.R. 1399-1401 p.359</w:t>
      </w:r>
      <w:bookmarkStart w:id="0" w:name="_GoBack"/>
      <w:bookmarkEnd w:id="0"/>
      <w:r w:rsidR="00711F49">
        <w:t>)</w:t>
      </w:r>
    </w:p>
    <w:p w:rsidR="00711F49" w:rsidRDefault="00711F49" w:rsidP="00711F49">
      <w:pPr>
        <w:pStyle w:val="NoSpacing"/>
      </w:pPr>
    </w:p>
    <w:p w:rsidR="00711F49" w:rsidRDefault="00711F49" w:rsidP="00711F49">
      <w:pPr>
        <w:pStyle w:val="NoSpacing"/>
      </w:pPr>
    </w:p>
    <w:p w:rsidR="00711F49" w:rsidRDefault="00711F49" w:rsidP="00711F49">
      <w:pPr>
        <w:pStyle w:val="NoSpacing"/>
      </w:pPr>
      <w:r>
        <w:t>7 January 2015</w:t>
      </w:r>
    </w:p>
    <w:p w:rsidR="003501D3" w:rsidRDefault="003501D3" w:rsidP="00711F49">
      <w:pPr>
        <w:pStyle w:val="NoSpacing"/>
      </w:pPr>
      <w:r>
        <w:t>13 July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F49" w:rsidRDefault="00711F49" w:rsidP="00920DE3">
      <w:r>
        <w:separator/>
      </w:r>
    </w:p>
  </w:endnote>
  <w:endnote w:type="continuationSeparator" w:id="0">
    <w:p w:rsidR="00711F49" w:rsidRDefault="00711F4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F49" w:rsidRDefault="00711F49" w:rsidP="00920DE3">
      <w:r>
        <w:separator/>
      </w:r>
    </w:p>
  </w:footnote>
  <w:footnote w:type="continuationSeparator" w:id="0">
    <w:p w:rsidR="00711F49" w:rsidRDefault="00711F4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49"/>
    <w:rsid w:val="00120749"/>
    <w:rsid w:val="003501D3"/>
    <w:rsid w:val="003A0832"/>
    <w:rsid w:val="00624CAE"/>
    <w:rsid w:val="00711F4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A09B5"/>
  <w15:docId w15:val="{81785E9B-A79E-4490-AAEE-4EE0E627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501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2015-02-06T19:57:00Z</dcterms:created>
  <dcterms:modified xsi:type="dcterms:W3CDTF">2016-03-11T13:46:00Z</dcterms:modified>
</cp:coreProperties>
</file>