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3595" w:rsidRDefault="00D53595" w:rsidP="00D5359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HERDE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</w:t>
      </w:r>
      <w:r w:rsidR="00283DC2">
        <w:rPr>
          <w:rFonts w:ascii="Times New Roman" w:hAnsi="Times New Roman" w:cs="Times New Roman"/>
          <w:sz w:val="24"/>
          <w:szCs w:val="24"/>
        </w:rPr>
        <w:t>-2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D53595" w:rsidRDefault="00D53595" w:rsidP="00D5359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53595" w:rsidRDefault="00D53595" w:rsidP="00D5359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53595" w:rsidRDefault="00D53595" w:rsidP="00D5359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Dec.1420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</w:rPr>
        <w:t>melius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inquirendo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held in Maldon,</w:t>
      </w:r>
    </w:p>
    <w:p w:rsidR="00D53595" w:rsidRDefault="00D53595" w:rsidP="00D5359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Essex, into land of the late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atte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Wode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D53595" w:rsidRDefault="00D53595" w:rsidP="00D5359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21-399)</w:t>
      </w:r>
    </w:p>
    <w:p w:rsidR="00283DC2" w:rsidRPr="00283DC2" w:rsidRDefault="00283DC2" w:rsidP="00283DC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83DC2">
        <w:rPr>
          <w:rFonts w:ascii="Times New Roman" w:hAnsi="Times New Roman" w:cs="Times New Roman"/>
          <w:sz w:val="24"/>
          <w:szCs w:val="24"/>
        </w:rPr>
        <w:t>28 Nov.1422</w:t>
      </w:r>
      <w:r w:rsidRPr="00283DC2">
        <w:rPr>
          <w:rFonts w:ascii="Times New Roman" w:hAnsi="Times New Roman" w:cs="Times New Roman"/>
          <w:sz w:val="24"/>
          <w:szCs w:val="24"/>
        </w:rPr>
        <w:tab/>
        <w:t>He was a juror on the inquisition mandamus held in Chelmsford, Essex,</w:t>
      </w:r>
    </w:p>
    <w:p w:rsidR="00283DC2" w:rsidRPr="00283DC2" w:rsidRDefault="00283DC2" w:rsidP="00283DC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83DC2">
        <w:rPr>
          <w:rFonts w:ascii="Times New Roman" w:hAnsi="Times New Roman" w:cs="Times New Roman"/>
          <w:sz w:val="24"/>
          <w:szCs w:val="24"/>
        </w:rPr>
        <w:tab/>
      </w:r>
      <w:r w:rsidRPr="00283DC2">
        <w:rPr>
          <w:rFonts w:ascii="Times New Roman" w:hAnsi="Times New Roman" w:cs="Times New Roman"/>
          <w:sz w:val="24"/>
          <w:szCs w:val="24"/>
        </w:rPr>
        <w:tab/>
        <w:t xml:space="preserve">into lands of the late Henry </w:t>
      </w:r>
      <w:proofErr w:type="spellStart"/>
      <w:r w:rsidRPr="00283DC2">
        <w:rPr>
          <w:rFonts w:ascii="Times New Roman" w:hAnsi="Times New Roman" w:cs="Times New Roman"/>
          <w:sz w:val="24"/>
          <w:szCs w:val="24"/>
        </w:rPr>
        <w:t>Teye</w:t>
      </w:r>
      <w:proofErr w:type="spellEnd"/>
      <w:r w:rsidRPr="00283DC2">
        <w:rPr>
          <w:rFonts w:ascii="Times New Roman" w:hAnsi="Times New Roman" w:cs="Times New Roman"/>
          <w:sz w:val="24"/>
          <w:szCs w:val="24"/>
        </w:rPr>
        <w:t>(q.v.).</w:t>
      </w:r>
    </w:p>
    <w:p w:rsidR="00283DC2" w:rsidRDefault="00283DC2" w:rsidP="00283DC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83DC2">
        <w:rPr>
          <w:rFonts w:ascii="Times New Roman" w:hAnsi="Times New Roman" w:cs="Times New Roman"/>
          <w:sz w:val="24"/>
          <w:szCs w:val="24"/>
        </w:rPr>
        <w:tab/>
      </w:r>
      <w:r w:rsidRPr="00283DC2"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 w:rsidRPr="00283DC2"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 w:rsidRPr="00283D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DC2">
        <w:rPr>
          <w:rFonts w:ascii="Times New Roman" w:hAnsi="Times New Roman" w:cs="Times New Roman"/>
          <w:sz w:val="24"/>
          <w:szCs w:val="24"/>
        </w:rPr>
        <w:t>eCIPM</w:t>
      </w:r>
      <w:proofErr w:type="spellEnd"/>
      <w:r w:rsidRPr="00283DC2">
        <w:rPr>
          <w:rFonts w:ascii="Times New Roman" w:hAnsi="Times New Roman" w:cs="Times New Roman"/>
          <w:sz w:val="24"/>
          <w:szCs w:val="24"/>
        </w:rPr>
        <w:t xml:space="preserve"> 22-61)</w:t>
      </w:r>
    </w:p>
    <w:p w:rsidR="00C640BA" w:rsidRPr="00C640BA" w:rsidRDefault="00C640BA" w:rsidP="00C640BA">
      <w:pPr>
        <w:pStyle w:val="NoSpacing"/>
        <w:rPr>
          <w:rFonts w:ascii="Times New Roman" w:hAnsi="Times New Roman" w:cs="Times New Roman"/>
          <w:sz w:val="24"/>
        </w:rPr>
      </w:pPr>
      <w:r w:rsidRPr="00C640BA">
        <w:rPr>
          <w:rFonts w:ascii="Times New Roman" w:hAnsi="Times New Roman" w:cs="Times New Roman"/>
          <w:sz w:val="24"/>
        </w:rPr>
        <w:t>28 Nov.1422</w:t>
      </w:r>
      <w:r w:rsidRPr="00C640BA">
        <w:rPr>
          <w:rFonts w:ascii="Times New Roman" w:hAnsi="Times New Roman" w:cs="Times New Roman"/>
          <w:sz w:val="24"/>
        </w:rPr>
        <w:tab/>
        <w:t xml:space="preserve">He was a juror on the inquisition </w:t>
      </w:r>
      <w:proofErr w:type="spellStart"/>
      <w:r w:rsidRPr="00C640BA">
        <w:rPr>
          <w:rFonts w:ascii="Times New Roman" w:hAnsi="Times New Roman" w:cs="Times New Roman"/>
          <w:sz w:val="24"/>
        </w:rPr>
        <w:t>melius</w:t>
      </w:r>
      <w:proofErr w:type="spellEnd"/>
      <w:r w:rsidRPr="00C640B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640BA">
        <w:rPr>
          <w:rFonts w:ascii="Times New Roman" w:hAnsi="Times New Roman" w:cs="Times New Roman"/>
          <w:sz w:val="24"/>
        </w:rPr>
        <w:t>inquirendo</w:t>
      </w:r>
      <w:proofErr w:type="spellEnd"/>
      <w:r w:rsidRPr="00C640BA">
        <w:rPr>
          <w:rFonts w:ascii="Times New Roman" w:hAnsi="Times New Roman" w:cs="Times New Roman"/>
          <w:sz w:val="24"/>
        </w:rPr>
        <w:t xml:space="preserve"> held in Chelmsford,</w:t>
      </w:r>
    </w:p>
    <w:p w:rsidR="00C640BA" w:rsidRPr="00C640BA" w:rsidRDefault="00C640BA" w:rsidP="00C640BA">
      <w:pPr>
        <w:pStyle w:val="NoSpacing"/>
        <w:rPr>
          <w:rFonts w:ascii="Times New Roman" w:hAnsi="Times New Roman" w:cs="Times New Roman"/>
          <w:sz w:val="24"/>
        </w:rPr>
      </w:pPr>
      <w:r w:rsidRPr="00C640BA">
        <w:rPr>
          <w:rFonts w:ascii="Times New Roman" w:hAnsi="Times New Roman" w:cs="Times New Roman"/>
          <w:sz w:val="24"/>
        </w:rPr>
        <w:tab/>
      </w:r>
      <w:r w:rsidRPr="00C640BA">
        <w:rPr>
          <w:rFonts w:ascii="Times New Roman" w:hAnsi="Times New Roman" w:cs="Times New Roman"/>
          <w:sz w:val="24"/>
        </w:rPr>
        <w:tab/>
        <w:t xml:space="preserve">Essex, into lands of the late Sir Walter </w:t>
      </w:r>
      <w:proofErr w:type="spellStart"/>
      <w:r w:rsidRPr="00C640BA">
        <w:rPr>
          <w:rFonts w:ascii="Times New Roman" w:hAnsi="Times New Roman" w:cs="Times New Roman"/>
          <w:sz w:val="24"/>
        </w:rPr>
        <w:t>FitzWalter</w:t>
      </w:r>
      <w:proofErr w:type="spellEnd"/>
      <w:r w:rsidRPr="00C640BA">
        <w:rPr>
          <w:rFonts w:ascii="Times New Roman" w:hAnsi="Times New Roman" w:cs="Times New Roman"/>
          <w:sz w:val="24"/>
        </w:rPr>
        <w:t>(q.v.).</w:t>
      </w:r>
    </w:p>
    <w:p w:rsidR="00C640BA" w:rsidRPr="00C640BA" w:rsidRDefault="00C640BA" w:rsidP="00C640BA">
      <w:pPr>
        <w:pStyle w:val="NoSpacing"/>
        <w:rPr>
          <w:rFonts w:ascii="Times New Roman" w:hAnsi="Times New Roman" w:cs="Times New Roman"/>
          <w:sz w:val="28"/>
          <w:szCs w:val="24"/>
        </w:rPr>
      </w:pPr>
      <w:r w:rsidRPr="00C640BA">
        <w:rPr>
          <w:rFonts w:ascii="Times New Roman" w:hAnsi="Times New Roman" w:cs="Times New Roman"/>
          <w:sz w:val="24"/>
        </w:rPr>
        <w:tab/>
      </w:r>
      <w:r w:rsidRPr="00C640BA">
        <w:rPr>
          <w:rFonts w:ascii="Times New Roman" w:hAnsi="Times New Roman" w:cs="Times New Roman"/>
          <w:sz w:val="24"/>
        </w:rPr>
        <w:tab/>
        <w:t>(</w:t>
      </w:r>
      <w:proofErr w:type="gramStart"/>
      <w:r w:rsidRPr="00C640BA">
        <w:rPr>
          <w:rFonts w:ascii="Times New Roman" w:hAnsi="Times New Roman" w:cs="Times New Roman"/>
          <w:sz w:val="24"/>
        </w:rPr>
        <w:t>www.inquisitionspostmortem.ac.uk  ref.</w:t>
      </w:r>
      <w:proofErr w:type="gramEnd"/>
      <w:r w:rsidRPr="00C640B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640BA">
        <w:rPr>
          <w:rFonts w:ascii="Times New Roman" w:hAnsi="Times New Roman" w:cs="Times New Roman"/>
          <w:sz w:val="24"/>
        </w:rPr>
        <w:t>eCIPM</w:t>
      </w:r>
      <w:proofErr w:type="spellEnd"/>
      <w:r w:rsidRPr="00C640BA">
        <w:rPr>
          <w:rFonts w:ascii="Times New Roman" w:hAnsi="Times New Roman" w:cs="Times New Roman"/>
          <w:sz w:val="24"/>
        </w:rPr>
        <w:t xml:space="preserve"> 22-187)</w:t>
      </w:r>
    </w:p>
    <w:p w:rsidR="00283DC2" w:rsidRDefault="00283DC2" w:rsidP="00D5359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Default="00C640BA" w:rsidP="00D5359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83DC2" w:rsidRDefault="00283DC2" w:rsidP="00D5359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April 2017</w:t>
      </w:r>
    </w:p>
    <w:p w:rsidR="00C640BA" w:rsidRPr="00D53595" w:rsidRDefault="00C640BA" w:rsidP="00D5359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September 2017</w:t>
      </w:r>
      <w:bookmarkStart w:id="0" w:name="_GoBack"/>
      <w:bookmarkEnd w:id="0"/>
    </w:p>
    <w:sectPr w:rsidR="00C640BA" w:rsidRPr="00D5359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53595" w:rsidRDefault="00D53595" w:rsidP="00E71FC3">
      <w:pPr>
        <w:spacing w:after="0" w:line="240" w:lineRule="auto"/>
      </w:pPr>
      <w:r>
        <w:separator/>
      </w:r>
    </w:p>
  </w:endnote>
  <w:endnote w:type="continuationSeparator" w:id="0">
    <w:p w:rsidR="00D53595" w:rsidRDefault="00D5359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53595" w:rsidRDefault="00D53595" w:rsidP="00E71FC3">
      <w:pPr>
        <w:spacing w:after="0" w:line="240" w:lineRule="auto"/>
      </w:pPr>
      <w:r>
        <w:separator/>
      </w:r>
    </w:p>
  </w:footnote>
  <w:footnote w:type="continuationSeparator" w:id="0">
    <w:p w:rsidR="00D53595" w:rsidRDefault="00D5359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595"/>
    <w:rsid w:val="00283DC2"/>
    <w:rsid w:val="00AB52E8"/>
    <w:rsid w:val="00B16D3F"/>
    <w:rsid w:val="00C640BA"/>
    <w:rsid w:val="00D5359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1FEEF2"/>
  <w15:chartTrackingRefBased/>
  <w15:docId w15:val="{3E9729FC-9B3E-4942-A9B1-0E7FDC9AA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3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2016-05-16T20:45:00Z</dcterms:created>
  <dcterms:modified xsi:type="dcterms:W3CDTF">2017-09-18T11:38:00Z</dcterms:modified>
</cp:coreProperties>
</file>