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6DEB" w:rsidRPr="00556DEB" w:rsidRDefault="00556DEB" w:rsidP="00556DE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56DEB">
        <w:rPr>
          <w:rFonts w:ascii="Times New Roman" w:hAnsi="Times New Roman" w:cs="Times New Roman"/>
          <w:sz w:val="24"/>
          <w:szCs w:val="24"/>
          <w:u w:val="single"/>
        </w:rPr>
        <w:t>Edmund HERBORD</w:t>
      </w:r>
      <w:r w:rsidRPr="00556DEB">
        <w:rPr>
          <w:rFonts w:ascii="Times New Roman" w:hAnsi="Times New Roman" w:cs="Times New Roman"/>
          <w:sz w:val="24"/>
          <w:szCs w:val="24"/>
        </w:rPr>
        <w:t xml:space="preserve">       (fl.1482-1505)</w:t>
      </w:r>
    </w:p>
    <w:p w:rsidR="00556DEB" w:rsidRPr="00556DEB" w:rsidRDefault="00556DEB" w:rsidP="00556DE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56DEB">
        <w:rPr>
          <w:rFonts w:ascii="Times New Roman" w:hAnsi="Times New Roman" w:cs="Times New Roman"/>
          <w:sz w:val="24"/>
          <w:szCs w:val="24"/>
        </w:rPr>
        <w:t>Rector of the church of St.Mary, Dunham Magna, Norfolk.</w:t>
      </w:r>
    </w:p>
    <w:p w:rsidR="00556DEB" w:rsidRPr="00556DEB" w:rsidRDefault="00556DEB" w:rsidP="00556D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56DEB" w:rsidRPr="00556DEB" w:rsidRDefault="00556DEB" w:rsidP="00556D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56DEB" w:rsidRPr="00556DEB" w:rsidRDefault="00556DEB" w:rsidP="00556DE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56DEB">
        <w:rPr>
          <w:rFonts w:ascii="Times New Roman" w:hAnsi="Times New Roman" w:cs="Times New Roman"/>
          <w:sz w:val="24"/>
          <w:szCs w:val="24"/>
        </w:rPr>
        <w:t xml:space="preserve">   1482-1505</w:t>
      </w:r>
      <w:r w:rsidRPr="00556DEB">
        <w:rPr>
          <w:rFonts w:ascii="Times New Roman" w:hAnsi="Times New Roman" w:cs="Times New Roman"/>
          <w:sz w:val="24"/>
          <w:szCs w:val="24"/>
        </w:rPr>
        <w:tab/>
        <w:t>He was Rector.</w:t>
      </w:r>
    </w:p>
    <w:p w:rsidR="00556DEB" w:rsidRPr="00556DEB" w:rsidRDefault="00556DEB" w:rsidP="00556DEB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 w:rsidRPr="00556DEB">
        <w:rPr>
          <w:rFonts w:ascii="Times New Roman" w:hAnsi="Times New Roman" w:cs="Times New Roman"/>
          <w:sz w:val="24"/>
          <w:szCs w:val="24"/>
        </w:rPr>
        <w:t>(“An Essay Towards a Topographical History of the County of Norfolk” vol.9 pp.481-6  Francis Blomefield)</w:t>
      </w:r>
    </w:p>
    <w:p w:rsidR="00556DEB" w:rsidRPr="00556DEB" w:rsidRDefault="00556DEB" w:rsidP="00556D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56DEB" w:rsidRPr="00556DEB" w:rsidRDefault="00556DEB" w:rsidP="00556D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56DEB" w:rsidRPr="00556DEB" w:rsidRDefault="00556DEB" w:rsidP="00556D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56DEB" w:rsidRPr="00556DEB" w:rsidRDefault="00556DEB" w:rsidP="00556DE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56DEB">
        <w:rPr>
          <w:rFonts w:ascii="Times New Roman" w:hAnsi="Times New Roman" w:cs="Times New Roman"/>
          <w:sz w:val="24"/>
          <w:szCs w:val="24"/>
        </w:rPr>
        <w:t>31 August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6DEB" w:rsidRDefault="00556DEB" w:rsidP="00564E3C">
      <w:pPr>
        <w:spacing w:after="0" w:line="240" w:lineRule="auto"/>
      </w:pPr>
      <w:r>
        <w:separator/>
      </w:r>
    </w:p>
  </w:endnote>
  <w:endnote w:type="continuationSeparator" w:id="0">
    <w:p w:rsidR="00556DEB" w:rsidRDefault="00556DEB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56DEB">
      <w:rPr>
        <w:rFonts w:ascii="Times New Roman" w:hAnsi="Times New Roman" w:cs="Times New Roman"/>
        <w:noProof/>
        <w:sz w:val="24"/>
        <w:szCs w:val="24"/>
      </w:rPr>
      <w:t>3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6DEB" w:rsidRDefault="00556DEB" w:rsidP="00564E3C">
      <w:pPr>
        <w:spacing w:after="0" w:line="240" w:lineRule="auto"/>
      </w:pPr>
      <w:r>
        <w:separator/>
      </w:r>
    </w:p>
  </w:footnote>
  <w:footnote w:type="continuationSeparator" w:id="0">
    <w:p w:rsidR="00556DEB" w:rsidRDefault="00556DEB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6DEB"/>
    <w:rsid w:val="00372DC6"/>
    <w:rsid w:val="00556DEB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EB0FD57-6E14-4CBD-9AF2-39CC6A0AA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2016-01-03T21:40:00Z</dcterms:created>
  <dcterms:modified xsi:type="dcterms:W3CDTF">2016-01-03T21:41:00Z</dcterms:modified>
</cp:coreProperties>
</file>