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76358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Lady Jane HEMMINGFORD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397B15A3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Graffham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F9F2EB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</w:p>
    <w:p w14:paraId="2CE90002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</w:p>
    <w:p w14:paraId="01B21004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Apr.1405</w:t>
      </w:r>
      <w:r>
        <w:rPr>
          <w:rFonts w:ascii="Times New Roman" w:hAnsi="Times New Roman" w:cs="Times New Roman"/>
          <w:sz w:val="24"/>
          <w:szCs w:val="24"/>
        </w:rPr>
        <w:tab/>
        <w:t>She was licensed for the celebration of divine services.</w:t>
      </w:r>
    </w:p>
    <w:p w14:paraId="271D2147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239260A3" w14:textId="77777777" w:rsidR="00891AB9" w:rsidRDefault="00891AB9" w:rsidP="00891AB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p.39)</w:t>
      </w:r>
    </w:p>
    <w:p w14:paraId="41920E67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</w:p>
    <w:p w14:paraId="1B3F604F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</w:p>
    <w:p w14:paraId="695E76D6" w14:textId="77777777" w:rsidR="00891AB9" w:rsidRDefault="00891AB9" w:rsidP="00891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2023</w:t>
      </w:r>
    </w:p>
    <w:p w14:paraId="3D52CA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7B472" w14:textId="77777777" w:rsidR="00891AB9" w:rsidRDefault="00891AB9" w:rsidP="009139A6">
      <w:r>
        <w:separator/>
      </w:r>
    </w:p>
  </w:endnote>
  <w:endnote w:type="continuationSeparator" w:id="0">
    <w:p w14:paraId="3A584460" w14:textId="77777777" w:rsidR="00891AB9" w:rsidRDefault="00891A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EE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CF1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B6C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74B61" w14:textId="77777777" w:rsidR="00891AB9" w:rsidRDefault="00891AB9" w:rsidP="009139A6">
      <w:r>
        <w:separator/>
      </w:r>
    </w:p>
  </w:footnote>
  <w:footnote w:type="continuationSeparator" w:id="0">
    <w:p w14:paraId="26D98BD8" w14:textId="77777777" w:rsidR="00891AB9" w:rsidRDefault="00891A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CB5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5EF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F80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B9"/>
    <w:rsid w:val="000666E0"/>
    <w:rsid w:val="002510B7"/>
    <w:rsid w:val="005C130B"/>
    <w:rsid w:val="00826F5C"/>
    <w:rsid w:val="00891AB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14566"/>
  <w15:chartTrackingRefBased/>
  <w15:docId w15:val="{BA4FBAC4-B8CC-48C0-A97C-A768E874B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AB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2023-03-27T21:04:00Z</dcterms:created>
  <dcterms:modified xsi:type="dcterms:W3CDTF">2023-03-27T21:05:00Z</dcterms:modified>
</cp:coreProperties>
</file>