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44EA6" w:rsidP="00115448">
      <w:pPr>
        <w:pStyle w:val="NoSpacing"/>
      </w:pPr>
      <w:r>
        <w:rPr>
          <w:u w:val="single"/>
        </w:rPr>
        <w:t>Thomas HEKAR, M.A.</w:t>
      </w:r>
      <w:r>
        <w:t xml:space="preserve">    (d.1482)</w:t>
      </w:r>
    </w:p>
    <w:p w:rsidR="00944EA6" w:rsidRDefault="00944EA6" w:rsidP="00115448">
      <w:pPr>
        <w:pStyle w:val="NoSpacing"/>
      </w:pPr>
      <w:proofErr w:type="gramStart"/>
      <w:r>
        <w:t xml:space="preserve">Vicar of the parish church of </w:t>
      </w:r>
      <w:proofErr w:type="spellStart"/>
      <w:r>
        <w:t>Benenden</w:t>
      </w:r>
      <w:proofErr w:type="spellEnd"/>
      <w:r>
        <w:t>, Kent.</w:t>
      </w:r>
      <w:proofErr w:type="gramEnd"/>
    </w:p>
    <w:p w:rsidR="00944EA6" w:rsidRDefault="00944EA6" w:rsidP="00115448">
      <w:pPr>
        <w:pStyle w:val="NoSpacing"/>
      </w:pPr>
    </w:p>
    <w:p w:rsidR="00944EA6" w:rsidRDefault="00944EA6" w:rsidP="00115448">
      <w:pPr>
        <w:pStyle w:val="NoSpacing"/>
      </w:pPr>
    </w:p>
    <w:p w:rsidR="00944EA6" w:rsidRDefault="00944EA6" w:rsidP="00115448">
      <w:pPr>
        <w:pStyle w:val="NoSpacing"/>
      </w:pPr>
      <w:r>
        <w:t>24 Feb.1473</w:t>
      </w:r>
      <w:r>
        <w:tab/>
        <w:t xml:space="preserve">He was admitted to </w:t>
      </w:r>
      <w:proofErr w:type="spellStart"/>
      <w:r>
        <w:t>Benenden</w:t>
      </w:r>
      <w:proofErr w:type="spellEnd"/>
      <w:r>
        <w:t>.</w:t>
      </w:r>
    </w:p>
    <w:p w:rsidR="00944EA6" w:rsidRDefault="00944EA6" w:rsidP="00115448">
      <w:pPr>
        <w:pStyle w:val="NoSpacing"/>
      </w:pPr>
      <w:r>
        <w:tab/>
      </w:r>
      <w:r>
        <w:tab/>
      </w:r>
      <w:r>
        <w:t>(</w:t>
      </w:r>
      <w:hyperlink r:id="rId7" w:history="1">
        <w:r w:rsidRPr="00F13911">
          <w:rPr>
            <w:rStyle w:val="Hyperlink"/>
          </w:rPr>
          <w:t>www.kentarchaeology.org.uk/Research/Libr/MIs/MIsBenenden/02.htm</w:t>
        </w:r>
      </w:hyperlink>
      <w:r>
        <w:t>)</w:t>
      </w:r>
    </w:p>
    <w:p w:rsidR="00944EA6" w:rsidRDefault="00944EA6" w:rsidP="00115448">
      <w:pPr>
        <w:pStyle w:val="NoSpacing"/>
      </w:pPr>
      <w:r>
        <w:t xml:space="preserve">     </w:t>
      </w:r>
      <w:proofErr w:type="gramStart"/>
      <w:r>
        <w:t>Jun.</w:t>
      </w:r>
      <w:r>
        <w:tab/>
        <w:t>1482</w:t>
      </w:r>
      <w:r>
        <w:tab/>
        <w:t>Dead by.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944EA6" w:rsidRDefault="00944EA6" w:rsidP="00115448">
      <w:pPr>
        <w:pStyle w:val="NoSpacing"/>
      </w:pPr>
    </w:p>
    <w:p w:rsidR="00944EA6" w:rsidRDefault="00944EA6" w:rsidP="00115448">
      <w:pPr>
        <w:pStyle w:val="NoSpacing"/>
      </w:pPr>
    </w:p>
    <w:p w:rsidR="00944EA6" w:rsidRPr="00944EA6" w:rsidRDefault="00944EA6" w:rsidP="00115448">
      <w:pPr>
        <w:pStyle w:val="NoSpacing"/>
      </w:pPr>
      <w:r>
        <w:t>3 January 2013</w:t>
      </w:r>
      <w:bookmarkStart w:id="0" w:name="_GoBack"/>
      <w:bookmarkEnd w:id="0"/>
    </w:p>
    <w:sectPr w:rsidR="00944EA6" w:rsidRPr="00944E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EA6" w:rsidRDefault="00944EA6" w:rsidP="00552EBA">
      <w:r>
        <w:separator/>
      </w:r>
    </w:p>
  </w:endnote>
  <w:endnote w:type="continuationSeparator" w:id="0">
    <w:p w:rsidR="00944EA6" w:rsidRDefault="00944EA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44EA6">
      <w:rPr>
        <w:noProof/>
      </w:rPr>
      <w:t>03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EA6" w:rsidRDefault="00944EA6" w:rsidP="00552EBA">
      <w:r>
        <w:separator/>
      </w:r>
    </w:p>
  </w:footnote>
  <w:footnote w:type="continuationSeparator" w:id="0">
    <w:p w:rsidR="00944EA6" w:rsidRDefault="00944EA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44EA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Libr/MIs/MIsBenenden/02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2013-01-03T17:11:00Z</dcterms:created>
  <dcterms:modified xsi:type="dcterms:W3CDTF">2013-01-03T17:15:00Z</dcterms:modified>
</cp:coreProperties>
</file>