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57E79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4371B3B6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C081917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B78E99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E67E8A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Apr.1407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appointed to serve in the garrison of Montgomery, Wales, under the</w:t>
      </w:r>
    </w:p>
    <w:p w14:paraId="569150BE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command of John Talbot, Earl of Shrewsbury(q.v.).</w:t>
      </w:r>
    </w:p>
    <w:p w14:paraId="1FD37659" w14:textId="77777777" w:rsidR="00C9273C" w:rsidRDefault="00C9273C" w:rsidP="00C9273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E101/44/14,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E6FE856" w14:textId="77777777" w:rsidR="00C9273C" w:rsidRDefault="00C9273C" w:rsidP="00C9273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7630E0F6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3346A3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29AC0F" w14:textId="77777777" w:rsidR="00C9273C" w:rsidRDefault="00C9273C" w:rsidP="00C927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March 2023</w:t>
      </w:r>
    </w:p>
    <w:p w14:paraId="0FD658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28181" w14:textId="77777777" w:rsidR="00C9273C" w:rsidRDefault="00C9273C" w:rsidP="009139A6">
      <w:r>
        <w:separator/>
      </w:r>
    </w:p>
  </w:endnote>
  <w:endnote w:type="continuationSeparator" w:id="0">
    <w:p w14:paraId="21B2816B" w14:textId="77777777" w:rsidR="00C9273C" w:rsidRDefault="00C927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94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279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690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B31DA" w14:textId="77777777" w:rsidR="00C9273C" w:rsidRDefault="00C9273C" w:rsidP="009139A6">
      <w:r>
        <w:separator/>
      </w:r>
    </w:p>
  </w:footnote>
  <w:footnote w:type="continuationSeparator" w:id="0">
    <w:p w14:paraId="6C7FB29C" w14:textId="77777777" w:rsidR="00C9273C" w:rsidRDefault="00C927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FF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21E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483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273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127B1"/>
  <w15:chartTrackingRefBased/>
  <w15:docId w15:val="{1A58A8DB-E601-4BF9-8939-4C4D7E70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2023-03-13T21:57:00Z</dcterms:created>
  <dcterms:modified xsi:type="dcterms:W3CDTF">2023-03-13T21:58:00Z</dcterms:modified>
</cp:coreProperties>
</file>