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48449" w14:textId="77777777" w:rsidR="00172E01" w:rsidRDefault="00172E01" w:rsidP="00172E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GRENE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d.1493)</w:t>
      </w:r>
    </w:p>
    <w:p w14:paraId="10F3B5F8" w14:textId="77777777" w:rsidR="00172E01" w:rsidRDefault="00172E01" w:rsidP="00172E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Bilston, Staffordshire.</w:t>
      </w:r>
    </w:p>
    <w:p w14:paraId="7098AF93" w14:textId="77777777" w:rsidR="00172E01" w:rsidRDefault="00172E01" w:rsidP="00172E01">
      <w:pPr>
        <w:pStyle w:val="NoSpacing"/>
        <w:rPr>
          <w:rFonts w:cs="Times New Roman"/>
          <w:szCs w:val="24"/>
        </w:rPr>
      </w:pPr>
    </w:p>
    <w:p w14:paraId="2C949B5B" w14:textId="77777777" w:rsidR="00172E01" w:rsidRDefault="00172E01" w:rsidP="00172E01">
      <w:pPr>
        <w:pStyle w:val="NoSpacing"/>
        <w:rPr>
          <w:rFonts w:cs="Times New Roman"/>
          <w:szCs w:val="24"/>
        </w:rPr>
      </w:pPr>
    </w:p>
    <w:p w14:paraId="5C18BCC3" w14:textId="77777777" w:rsidR="00172E01" w:rsidRDefault="00172E01" w:rsidP="00172E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Agnes(q.v.).</w:t>
      </w:r>
    </w:p>
    <w:p w14:paraId="3C0E625A" w14:textId="77777777" w:rsidR="00172E01" w:rsidRDefault="00172E01" w:rsidP="00172E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(England and Wales Prerogative Court of Canterbury Wills 1384 – 1858)</w:t>
      </w:r>
    </w:p>
    <w:p w14:paraId="0EDFE48D" w14:textId="77777777" w:rsidR="00172E01" w:rsidRDefault="00172E01" w:rsidP="00172E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Sons:   John(q.v.), Richard(q.v.).   (ibid.)</w:t>
      </w:r>
    </w:p>
    <w:p w14:paraId="3E4F9E22" w14:textId="77777777" w:rsidR="00172E01" w:rsidRDefault="00172E01" w:rsidP="00172E01">
      <w:pPr>
        <w:pStyle w:val="NoSpacing"/>
        <w:rPr>
          <w:rFonts w:cs="Times New Roman"/>
          <w:szCs w:val="24"/>
        </w:rPr>
      </w:pPr>
    </w:p>
    <w:p w14:paraId="0F725EF0" w14:textId="77777777" w:rsidR="00172E01" w:rsidRDefault="00172E01" w:rsidP="00172E01">
      <w:pPr>
        <w:pStyle w:val="NoSpacing"/>
        <w:rPr>
          <w:rFonts w:cs="Times New Roman"/>
          <w:szCs w:val="24"/>
        </w:rPr>
      </w:pPr>
    </w:p>
    <w:p w14:paraId="31B0D5D6" w14:textId="77777777" w:rsidR="00172E01" w:rsidRDefault="00172E01" w:rsidP="00172E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Aug.1493</w:t>
      </w:r>
      <w:r>
        <w:rPr>
          <w:rFonts w:cs="Times New Roman"/>
          <w:szCs w:val="24"/>
        </w:rPr>
        <w:tab/>
        <w:t>He made his Will.   (ibid.)</w:t>
      </w:r>
    </w:p>
    <w:p w14:paraId="68083281" w14:textId="77777777" w:rsidR="00172E01" w:rsidRDefault="00172E01" w:rsidP="00172E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Aug.</w:t>
      </w:r>
      <w:r>
        <w:rPr>
          <w:rFonts w:cs="Times New Roman"/>
          <w:szCs w:val="24"/>
        </w:rPr>
        <w:tab/>
        <w:t>Probate of his Will.   (ibid.)</w:t>
      </w:r>
    </w:p>
    <w:p w14:paraId="1D866ECF" w14:textId="77777777" w:rsidR="00172E01" w:rsidRDefault="00172E01" w:rsidP="00172E01">
      <w:pPr>
        <w:pStyle w:val="NoSpacing"/>
        <w:rPr>
          <w:rFonts w:cs="Times New Roman"/>
          <w:szCs w:val="24"/>
        </w:rPr>
      </w:pPr>
    </w:p>
    <w:p w14:paraId="4955BCE9" w14:textId="77777777" w:rsidR="00172E01" w:rsidRDefault="00172E01" w:rsidP="00172E01">
      <w:pPr>
        <w:pStyle w:val="NoSpacing"/>
        <w:rPr>
          <w:rFonts w:cs="Times New Roman"/>
          <w:szCs w:val="24"/>
        </w:rPr>
      </w:pPr>
    </w:p>
    <w:p w14:paraId="793D1BF2" w14:textId="77777777" w:rsidR="00172E01" w:rsidRDefault="00172E01" w:rsidP="00172E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Executors:   John and Richard.   (ibid.)</w:t>
      </w:r>
    </w:p>
    <w:p w14:paraId="386602EF" w14:textId="77777777" w:rsidR="00172E01" w:rsidRDefault="00172E01" w:rsidP="00172E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Witnesses:    Thomas </w:t>
      </w:r>
      <w:proofErr w:type="spellStart"/>
      <w:r>
        <w:rPr>
          <w:rFonts w:cs="Times New Roman"/>
          <w:szCs w:val="24"/>
        </w:rPr>
        <w:t>Cafforth</w:t>
      </w:r>
      <w:proofErr w:type="spellEnd"/>
      <w:r>
        <w:rPr>
          <w:rFonts w:cs="Times New Roman"/>
          <w:szCs w:val="24"/>
        </w:rPr>
        <w:t>(q.v.), John James(q.v.), John Colop(q.v.), John Rowland(q.v.)</w:t>
      </w:r>
    </w:p>
    <w:p w14:paraId="3C8B5395" w14:textId="77777777" w:rsidR="00172E01" w:rsidRDefault="00172E01" w:rsidP="00172E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John </w:t>
      </w:r>
      <w:proofErr w:type="spellStart"/>
      <w:r>
        <w:rPr>
          <w:rFonts w:cs="Times New Roman"/>
          <w:szCs w:val="24"/>
        </w:rPr>
        <w:t>Halhund</w:t>
      </w:r>
      <w:proofErr w:type="spellEnd"/>
      <w:r>
        <w:rPr>
          <w:rFonts w:cs="Times New Roman"/>
          <w:szCs w:val="24"/>
        </w:rPr>
        <w:t>(q.v.).   (ibid.)</w:t>
      </w:r>
    </w:p>
    <w:p w14:paraId="48123CEA" w14:textId="77777777" w:rsidR="00172E01" w:rsidRDefault="00172E01" w:rsidP="00172E01">
      <w:pPr>
        <w:pStyle w:val="NoSpacing"/>
        <w:rPr>
          <w:rFonts w:cs="Times New Roman"/>
          <w:szCs w:val="24"/>
        </w:rPr>
      </w:pPr>
    </w:p>
    <w:p w14:paraId="7EB7C947" w14:textId="77777777" w:rsidR="00172E01" w:rsidRDefault="00172E01" w:rsidP="00172E01">
      <w:pPr>
        <w:pStyle w:val="NoSpacing"/>
        <w:rPr>
          <w:rFonts w:cs="Times New Roman"/>
          <w:szCs w:val="24"/>
        </w:rPr>
      </w:pPr>
    </w:p>
    <w:p w14:paraId="6BB194B0" w14:textId="77777777" w:rsidR="00172E01" w:rsidRDefault="00172E01" w:rsidP="00172E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December 2023</w:t>
      </w:r>
    </w:p>
    <w:p w14:paraId="725A64C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E5EF8" w14:textId="77777777" w:rsidR="00172E01" w:rsidRDefault="00172E01" w:rsidP="009139A6">
      <w:r>
        <w:separator/>
      </w:r>
    </w:p>
  </w:endnote>
  <w:endnote w:type="continuationSeparator" w:id="0">
    <w:p w14:paraId="652F4F92" w14:textId="77777777" w:rsidR="00172E01" w:rsidRDefault="00172E0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E55C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A7A5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2D5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D57E1" w14:textId="77777777" w:rsidR="00172E01" w:rsidRDefault="00172E01" w:rsidP="009139A6">
      <w:r>
        <w:separator/>
      </w:r>
    </w:p>
  </w:footnote>
  <w:footnote w:type="continuationSeparator" w:id="0">
    <w:p w14:paraId="454A4E60" w14:textId="77777777" w:rsidR="00172E01" w:rsidRDefault="00172E0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9BAC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CA4F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0B39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E01"/>
    <w:rsid w:val="000666E0"/>
    <w:rsid w:val="00172E01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5B0CA"/>
  <w15:chartTrackingRefBased/>
  <w15:docId w15:val="{EE8CFB38-54BC-42B9-B401-D4218120E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2023-12-07T21:18:00Z</dcterms:created>
  <dcterms:modified xsi:type="dcterms:W3CDTF">2023-12-07T21:19:00Z</dcterms:modified>
</cp:coreProperties>
</file>