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43351" w:rsidP="00115448">
      <w:pPr>
        <w:pStyle w:val="NoSpacing"/>
      </w:pPr>
      <w:r>
        <w:rPr>
          <w:u w:val="single"/>
        </w:rPr>
        <w:t>Ralf GRENE</w:t>
      </w:r>
      <w:r>
        <w:t xml:space="preserve">     (fl.1498)</w:t>
      </w:r>
    </w:p>
    <w:p w:rsidR="00143351" w:rsidRDefault="00143351" w:rsidP="00115448">
      <w:pPr>
        <w:pStyle w:val="NoSpacing"/>
      </w:pPr>
      <w:r>
        <w:t>of Gree</w:t>
      </w:r>
      <w:r w:rsidR="00EE3AF0">
        <w:t>n</w:t>
      </w:r>
      <w:bookmarkStart w:id="0" w:name="_GoBack"/>
      <w:bookmarkEnd w:id="0"/>
      <w:r>
        <w:t>wich, Kent.</w:t>
      </w:r>
    </w:p>
    <w:p w:rsidR="00143351" w:rsidRDefault="00143351" w:rsidP="00115448">
      <w:pPr>
        <w:pStyle w:val="NoSpacing"/>
      </w:pPr>
    </w:p>
    <w:p w:rsidR="00143351" w:rsidRDefault="00143351" w:rsidP="00115448">
      <w:pPr>
        <w:pStyle w:val="NoSpacing"/>
      </w:pPr>
    </w:p>
    <w:p w:rsidR="00143351" w:rsidRDefault="00143351" w:rsidP="00115448">
      <w:pPr>
        <w:pStyle w:val="NoSpacing"/>
      </w:pPr>
      <w:r>
        <w:tab/>
        <w:t>1498</w:t>
      </w:r>
      <w:r>
        <w:tab/>
        <w:t>He made his Will, in which he wanted to be buried in the churchyard against</w:t>
      </w:r>
    </w:p>
    <w:p w:rsidR="00143351" w:rsidRDefault="00143351" w:rsidP="0011544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stone cross.   (Test. Cant. p.30)</w:t>
      </w:r>
    </w:p>
    <w:p w:rsidR="00143351" w:rsidRDefault="00143351" w:rsidP="00115448">
      <w:pPr>
        <w:pStyle w:val="NoSpacing"/>
      </w:pPr>
    </w:p>
    <w:p w:rsidR="00143351" w:rsidRDefault="00143351" w:rsidP="00115448">
      <w:pPr>
        <w:pStyle w:val="NoSpacing"/>
      </w:pPr>
    </w:p>
    <w:p w:rsidR="00143351" w:rsidRPr="00143351" w:rsidRDefault="00143351" w:rsidP="00115448">
      <w:pPr>
        <w:pStyle w:val="NoSpacing"/>
      </w:pPr>
      <w:r>
        <w:t>11 July 2013</w:t>
      </w:r>
    </w:p>
    <w:sectPr w:rsidR="00143351" w:rsidRPr="0014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351" w:rsidRDefault="00143351" w:rsidP="00552EBA">
      <w:r>
        <w:separator/>
      </w:r>
    </w:p>
  </w:endnote>
  <w:endnote w:type="continuationSeparator" w:id="0">
    <w:p w:rsidR="00143351" w:rsidRDefault="001433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3351">
      <w:rPr>
        <w:noProof/>
      </w:rPr>
      <w:t>11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351" w:rsidRDefault="00143351" w:rsidP="00552EBA">
      <w:r>
        <w:separator/>
      </w:r>
    </w:p>
  </w:footnote>
  <w:footnote w:type="continuationSeparator" w:id="0">
    <w:p w:rsidR="00143351" w:rsidRDefault="001433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3351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3AF0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2013-07-11T20:00:00Z</dcterms:created>
  <dcterms:modified xsi:type="dcterms:W3CDTF">2013-07-11T20:03:00Z</dcterms:modified>
</cp:coreProperties>
</file>