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562" w:rsidRDefault="008C45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Mary GRENE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d.1434)</w:t>
      </w:r>
    </w:p>
    <w:p w:rsidR="008C4562" w:rsidRDefault="008C45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4562" w:rsidRDefault="008C456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4562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Thomas(q.v.).</w:t>
      </w: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24-171)</w:t>
      </w: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Sir Thomas(b.ca.</w:t>
      </w:r>
      <w:proofErr w:type="gramStart"/>
      <w:r>
        <w:rPr>
          <w:rFonts w:ascii="Times New Roman" w:hAnsi="Times New Roman" w:cs="Times New Roman"/>
          <w:sz w:val="24"/>
          <w:szCs w:val="24"/>
        </w:rPr>
        <w:t>1400)(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   (ibid.)</w:t>
      </w: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Apr.1434</w:t>
      </w:r>
      <w:r>
        <w:rPr>
          <w:rFonts w:ascii="Times New Roman" w:hAnsi="Times New Roman" w:cs="Times New Roman"/>
          <w:sz w:val="24"/>
          <w:szCs w:val="24"/>
        </w:rPr>
        <w:tab/>
        <w:t>She died.  (ibid.)</w:t>
      </w: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07E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307E" w:rsidRPr="008C4562" w:rsidRDefault="0000307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00307E" w:rsidRPr="008C45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562" w:rsidRDefault="008C4562" w:rsidP="00E71FC3">
      <w:pPr>
        <w:spacing w:after="0" w:line="240" w:lineRule="auto"/>
      </w:pPr>
      <w:r>
        <w:separator/>
      </w:r>
    </w:p>
  </w:endnote>
  <w:endnote w:type="continuationSeparator" w:id="0">
    <w:p w:rsidR="008C4562" w:rsidRDefault="008C45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4562" w:rsidRPr="00E71FC3" w:rsidRDefault="008C4562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562" w:rsidRDefault="008C4562" w:rsidP="00E71FC3">
      <w:pPr>
        <w:spacing w:after="0" w:line="240" w:lineRule="auto"/>
      </w:pPr>
      <w:r>
        <w:separator/>
      </w:r>
    </w:p>
  </w:footnote>
  <w:footnote w:type="continuationSeparator" w:id="0">
    <w:p w:rsidR="008C4562" w:rsidRDefault="008C45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562"/>
    <w:rsid w:val="0000307E"/>
    <w:rsid w:val="008C456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DE119"/>
  <w15:chartTrackingRefBased/>
  <w15:docId w15:val="{093A23BD-1E6F-4961-BDC3-55DE8A3F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106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2016-05-11T16:35:00Z</dcterms:created>
  <dcterms:modified xsi:type="dcterms:W3CDTF">2016-05-11T18:21:00Z</dcterms:modified>
</cp:coreProperties>
</file>