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74A28" w14:textId="346D15FE" w:rsidR="00BA4020" w:rsidRDefault="008F5F1F" w:rsidP="00115448">
      <w:pPr>
        <w:pStyle w:val="NoSpacing"/>
      </w:pPr>
      <w:r>
        <w:rPr>
          <w:u w:val="single"/>
        </w:rPr>
        <w:t>John GRENE</w:t>
      </w:r>
      <w:r>
        <w:t xml:space="preserve">    (</w:t>
      </w:r>
      <w:r w:rsidR="005723F1">
        <w:t>d.1413</w:t>
      </w:r>
      <w:r>
        <w:t>)</w:t>
      </w:r>
    </w:p>
    <w:p w14:paraId="04B4CDA1" w14:textId="77777777" w:rsidR="008F5F1F" w:rsidRDefault="008F5F1F" w:rsidP="00115448">
      <w:pPr>
        <w:pStyle w:val="NoSpacing"/>
      </w:pPr>
      <w:r>
        <w:t>of London.  Mercer.</w:t>
      </w:r>
    </w:p>
    <w:p w14:paraId="27415EF3" w14:textId="77777777" w:rsidR="008F5F1F" w:rsidRDefault="008F5F1F" w:rsidP="00115448">
      <w:pPr>
        <w:pStyle w:val="NoSpacing"/>
      </w:pPr>
    </w:p>
    <w:p w14:paraId="11E4525E" w14:textId="77777777" w:rsidR="008F5F1F" w:rsidRDefault="008F5F1F" w:rsidP="00115448">
      <w:pPr>
        <w:pStyle w:val="NoSpacing"/>
      </w:pPr>
    </w:p>
    <w:p w14:paraId="7F389B90" w14:textId="77777777" w:rsidR="008F5F1F" w:rsidRDefault="008F5F1F" w:rsidP="00115448">
      <w:pPr>
        <w:pStyle w:val="NoSpacing"/>
      </w:pPr>
      <w:r>
        <w:t xml:space="preserve">         1391-2</w:t>
      </w:r>
      <w:r>
        <w:tab/>
        <w:t>He issued from his apprenticeship.   (Jefferson p.1085)</w:t>
      </w:r>
    </w:p>
    <w:p w14:paraId="39B4E517" w14:textId="77777777" w:rsidR="008F5F1F" w:rsidRDefault="008F5F1F" w:rsidP="00115448">
      <w:pPr>
        <w:pStyle w:val="NoSpacing"/>
      </w:pPr>
      <w:r>
        <w:tab/>
        <w:t>1393</w:t>
      </w:r>
      <w:r>
        <w:tab/>
        <w:t>He was admitted into the Mercers’ Company as late apprentice of</w:t>
      </w:r>
    </w:p>
    <w:p w14:paraId="6BC56DE8" w14:textId="77777777" w:rsidR="008F5F1F" w:rsidRDefault="008F5F1F" w:rsidP="00115448">
      <w:pPr>
        <w:pStyle w:val="NoSpacing"/>
      </w:pPr>
      <w:r>
        <w:tab/>
      </w:r>
      <w:r>
        <w:tab/>
        <w:t>John Fresshe.   (ibid.)</w:t>
      </w:r>
    </w:p>
    <w:p w14:paraId="10165339" w14:textId="77777777" w:rsidR="008F5F1F" w:rsidRDefault="008F5F1F" w:rsidP="00115448">
      <w:pPr>
        <w:pStyle w:val="NoSpacing"/>
      </w:pPr>
      <w:r>
        <w:t xml:space="preserve">         1395-6</w:t>
      </w:r>
      <w:r>
        <w:tab/>
        <w:t>He had an apprentice called Thomas Sparke(q.v.).   (ibid.)</w:t>
      </w:r>
    </w:p>
    <w:p w14:paraId="43836196" w14:textId="6C47001E" w:rsidR="008F5F1F" w:rsidRDefault="008F5F1F" w:rsidP="00115448">
      <w:pPr>
        <w:pStyle w:val="NoSpacing"/>
      </w:pPr>
      <w:r>
        <w:t xml:space="preserve">         1408-9</w:t>
      </w:r>
      <w:r>
        <w:tab/>
        <w:t>He had an apprentice called Richard Elnoth(q.v.).   (ibid.)</w:t>
      </w:r>
    </w:p>
    <w:p w14:paraId="746463E3" w14:textId="77777777" w:rsidR="005723F1" w:rsidRDefault="005723F1" w:rsidP="005723F1">
      <w:pPr>
        <w:pStyle w:val="NoSpacing"/>
      </w:pPr>
      <w:r>
        <w:t>31 Aug.1413</w:t>
      </w:r>
      <w:r>
        <w:tab/>
        <w:t>He made his Will.</w:t>
      </w:r>
    </w:p>
    <w:p w14:paraId="4A58EFAE" w14:textId="77777777" w:rsidR="005723F1" w:rsidRDefault="005723F1" w:rsidP="005723F1">
      <w:pPr>
        <w:pStyle w:val="NoSpacing"/>
      </w:pPr>
      <w:r>
        <w:tab/>
      </w:r>
      <w:r>
        <w:tab/>
        <w:t>(“Life and Death: A Study of the Wills and Testaments of Men and Women</w:t>
      </w:r>
    </w:p>
    <w:p w14:paraId="50EFB58F" w14:textId="77777777" w:rsidR="005723F1" w:rsidRDefault="005723F1" w:rsidP="005723F1">
      <w:pPr>
        <w:pStyle w:val="NoSpacing"/>
        <w:ind w:left="1440"/>
      </w:pPr>
      <w:r>
        <w:t xml:space="preserve">in London and Bury </w:t>
      </w:r>
      <w:proofErr w:type="gramStart"/>
      <w:r>
        <w:t>St.Edmunds</w:t>
      </w:r>
      <w:proofErr w:type="gramEnd"/>
      <w:r>
        <w:t xml:space="preserve"> in the late Fourteenth  and Early Fifteenth Centuries” Robert A. Wood.  Ph.D. Thesis, Royal Holloway, University of London, 2012, pp.97 and 259)</w:t>
      </w:r>
    </w:p>
    <w:p w14:paraId="7ADC66E5" w14:textId="17151681" w:rsidR="005723F1" w:rsidRDefault="005723F1" w:rsidP="005723F1">
      <w:pPr>
        <w:pStyle w:val="NoSpacing"/>
      </w:pPr>
      <w:r>
        <w:t>29 Oct.</w:t>
      </w:r>
      <w:r>
        <w:tab/>
      </w:r>
      <w:r>
        <w:tab/>
        <w:t>Probate of his Will.  (</w:t>
      </w:r>
      <w:proofErr w:type="gramStart"/>
      <w:r>
        <w:t>ibid</w:t>
      </w:r>
      <w:proofErr w:type="gramEnd"/>
      <w:r>
        <w:t>.p.259)</w:t>
      </w:r>
    </w:p>
    <w:p w14:paraId="224393F5" w14:textId="77777777" w:rsidR="008F5F1F" w:rsidRDefault="008F5F1F" w:rsidP="00115448">
      <w:pPr>
        <w:pStyle w:val="NoSpacing"/>
      </w:pPr>
    </w:p>
    <w:p w14:paraId="158FD707" w14:textId="77777777" w:rsidR="008F5F1F" w:rsidRDefault="008F5F1F" w:rsidP="00115448">
      <w:pPr>
        <w:pStyle w:val="NoSpacing"/>
      </w:pPr>
    </w:p>
    <w:p w14:paraId="4A38E3C9" w14:textId="77777777" w:rsidR="008F5F1F" w:rsidRDefault="008F5F1F" w:rsidP="00115448">
      <w:pPr>
        <w:pStyle w:val="NoSpacing"/>
      </w:pPr>
    </w:p>
    <w:p w14:paraId="0387715C" w14:textId="77777777" w:rsidR="008F5F1F" w:rsidRPr="008F5F1F" w:rsidRDefault="008F5F1F" w:rsidP="00115448">
      <w:pPr>
        <w:pStyle w:val="NoSpacing"/>
      </w:pPr>
      <w:r>
        <w:t>20 October 2012</w:t>
      </w:r>
    </w:p>
    <w:sectPr w:rsidR="008F5F1F" w:rsidRPr="008F5F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297A5" w14:textId="77777777" w:rsidR="008F5F1F" w:rsidRDefault="008F5F1F" w:rsidP="00552EBA">
      <w:r>
        <w:separator/>
      </w:r>
    </w:p>
  </w:endnote>
  <w:endnote w:type="continuationSeparator" w:id="0">
    <w:p w14:paraId="6EFE5260" w14:textId="77777777" w:rsidR="008F5F1F" w:rsidRDefault="008F5F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8414E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690CF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23F1">
      <w:rPr>
        <w:noProof/>
      </w:rPr>
      <w:t>19 January 2022</w:t>
    </w:r>
    <w:r w:rsidR="00C07895">
      <w:rPr>
        <w:noProof/>
      </w:rPr>
      <w:fldChar w:fldCharType="end"/>
    </w:r>
  </w:p>
  <w:p w14:paraId="592E1F27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361A2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49A01" w14:textId="77777777" w:rsidR="008F5F1F" w:rsidRDefault="008F5F1F" w:rsidP="00552EBA">
      <w:r>
        <w:separator/>
      </w:r>
    </w:p>
  </w:footnote>
  <w:footnote w:type="continuationSeparator" w:id="0">
    <w:p w14:paraId="7B808F06" w14:textId="77777777" w:rsidR="008F5F1F" w:rsidRDefault="008F5F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66730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31327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82CE7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723F1"/>
    <w:rsid w:val="008F5F1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27C92"/>
  <w15:docId w15:val="{62F5E24B-6760-4022-AE07-04430D413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2012-10-20T20:11:00Z</dcterms:created>
  <dcterms:modified xsi:type="dcterms:W3CDTF">2022-01-19T16:46:00Z</dcterms:modified>
</cp:coreProperties>
</file>