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2279A" w14:textId="77777777" w:rsidR="005B33B2" w:rsidRDefault="005B33B2" w:rsidP="005B33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GRENE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d.ca.1483)</w:t>
      </w:r>
    </w:p>
    <w:p w14:paraId="2A960FCB" w14:textId="77777777" w:rsidR="005B33B2" w:rsidRDefault="005B33B2" w:rsidP="005B33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Kirton in </w:t>
      </w:r>
      <w:proofErr w:type="spellStart"/>
      <w:r>
        <w:rPr>
          <w:rFonts w:cs="Times New Roman"/>
          <w:szCs w:val="24"/>
        </w:rPr>
        <w:t>Holand</w:t>
      </w:r>
      <w:proofErr w:type="spellEnd"/>
      <w:r>
        <w:rPr>
          <w:rFonts w:cs="Times New Roman"/>
          <w:szCs w:val="24"/>
        </w:rPr>
        <w:t>.</w:t>
      </w:r>
    </w:p>
    <w:p w14:paraId="59E8B836" w14:textId="77777777" w:rsidR="005B33B2" w:rsidRDefault="005B33B2" w:rsidP="005B33B2">
      <w:pPr>
        <w:pStyle w:val="NoSpacing"/>
        <w:rPr>
          <w:rFonts w:cs="Times New Roman"/>
          <w:szCs w:val="24"/>
        </w:rPr>
      </w:pPr>
    </w:p>
    <w:p w14:paraId="4FEFC4CF" w14:textId="77777777" w:rsidR="005B33B2" w:rsidRDefault="005B33B2" w:rsidP="005B33B2">
      <w:pPr>
        <w:pStyle w:val="NoSpacing"/>
        <w:rPr>
          <w:rFonts w:cs="Times New Roman"/>
          <w:szCs w:val="24"/>
        </w:rPr>
      </w:pPr>
    </w:p>
    <w:p w14:paraId="3C5E2732" w14:textId="77777777" w:rsidR="005B33B2" w:rsidRDefault="005B33B2" w:rsidP="005B33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Son of William </w:t>
      </w:r>
      <w:proofErr w:type="spellStart"/>
      <w:r>
        <w:rPr>
          <w:rFonts w:cs="Times New Roman"/>
          <w:szCs w:val="24"/>
        </w:rPr>
        <w:t>Grene</w:t>
      </w:r>
      <w:proofErr w:type="spellEnd"/>
      <w:r>
        <w:rPr>
          <w:rFonts w:cs="Times New Roman"/>
          <w:szCs w:val="24"/>
        </w:rPr>
        <w:t xml:space="preserve"> of Kirton.</w:t>
      </w:r>
    </w:p>
    <w:p w14:paraId="03127585" w14:textId="77777777" w:rsidR="005B33B2" w:rsidRDefault="005B33B2" w:rsidP="005B33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76332650" w14:textId="77777777" w:rsidR="005B33B2" w:rsidRDefault="005B33B2" w:rsidP="005B33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Elizabeth(q.v.).</w:t>
      </w:r>
    </w:p>
    <w:p w14:paraId="2351B158" w14:textId="77777777" w:rsidR="005B33B2" w:rsidRDefault="005B33B2" w:rsidP="005B33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(ibid.)</w:t>
      </w:r>
    </w:p>
    <w:p w14:paraId="100D4521" w14:textId="77777777" w:rsidR="005B33B2" w:rsidRDefault="005B33B2" w:rsidP="005B33B2">
      <w:pPr>
        <w:pStyle w:val="NoSpacing"/>
        <w:rPr>
          <w:rFonts w:cs="Times New Roman"/>
          <w:szCs w:val="24"/>
        </w:rPr>
      </w:pPr>
    </w:p>
    <w:p w14:paraId="6821B364" w14:textId="77777777" w:rsidR="005B33B2" w:rsidRDefault="005B33B2" w:rsidP="005B33B2">
      <w:pPr>
        <w:pStyle w:val="NoSpacing"/>
        <w:rPr>
          <w:rFonts w:cs="Times New Roman"/>
          <w:szCs w:val="24"/>
        </w:rPr>
      </w:pPr>
    </w:p>
    <w:p w14:paraId="6FEBEA34" w14:textId="77777777" w:rsidR="005B33B2" w:rsidRDefault="005B33B2" w:rsidP="005B33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He died in or before this time.   (ibid.)</w:t>
      </w:r>
    </w:p>
    <w:p w14:paraId="4884B5CA" w14:textId="77777777" w:rsidR="005B33B2" w:rsidRDefault="005B33B2" w:rsidP="005B33B2">
      <w:pPr>
        <w:pStyle w:val="NoSpacing"/>
        <w:rPr>
          <w:rFonts w:cs="Times New Roman"/>
          <w:szCs w:val="24"/>
        </w:rPr>
      </w:pPr>
    </w:p>
    <w:p w14:paraId="263EEB9D" w14:textId="77777777" w:rsidR="005B33B2" w:rsidRDefault="005B33B2" w:rsidP="005B33B2">
      <w:pPr>
        <w:pStyle w:val="NoSpacing"/>
        <w:rPr>
          <w:rFonts w:cs="Times New Roman"/>
          <w:szCs w:val="24"/>
        </w:rPr>
      </w:pPr>
    </w:p>
    <w:p w14:paraId="56E1A8B8" w14:textId="77777777" w:rsidR="005B33B2" w:rsidRDefault="005B33B2" w:rsidP="005B33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Executrix:   Elizabeth.     (ibid.)</w:t>
      </w:r>
    </w:p>
    <w:p w14:paraId="2A128E03" w14:textId="77777777" w:rsidR="005B33B2" w:rsidRDefault="005B33B2" w:rsidP="005B33B2">
      <w:pPr>
        <w:pStyle w:val="NoSpacing"/>
        <w:rPr>
          <w:rFonts w:cs="Times New Roman"/>
          <w:szCs w:val="24"/>
        </w:rPr>
      </w:pPr>
    </w:p>
    <w:p w14:paraId="24DEC389" w14:textId="77777777" w:rsidR="005B33B2" w:rsidRDefault="005B33B2" w:rsidP="005B33B2">
      <w:pPr>
        <w:pStyle w:val="NoSpacing"/>
        <w:rPr>
          <w:rFonts w:cs="Times New Roman"/>
          <w:szCs w:val="24"/>
        </w:rPr>
      </w:pPr>
    </w:p>
    <w:p w14:paraId="11002C53" w14:textId="77777777" w:rsidR="005B33B2" w:rsidRDefault="005B33B2" w:rsidP="005B33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July 2022</w:t>
      </w:r>
    </w:p>
    <w:p w14:paraId="55ED40A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F2A73" w14:textId="77777777" w:rsidR="005B33B2" w:rsidRDefault="005B33B2" w:rsidP="009139A6">
      <w:r>
        <w:separator/>
      </w:r>
    </w:p>
  </w:endnote>
  <w:endnote w:type="continuationSeparator" w:id="0">
    <w:p w14:paraId="143262AA" w14:textId="77777777" w:rsidR="005B33B2" w:rsidRDefault="005B33B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145C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8B19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EDC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52ECB" w14:textId="77777777" w:rsidR="005B33B2" w:rsidRDefault="005B33B2" w:rsidP="009139A6">
      <w:r>
        <w:separator/>
      </w:r>
    </w:p>
  </w:footnote>
  <w:footnote w:type="continuationSeparator" w:id="0">
    <w:p w14:paraId="4C9FA9AA" w14:textId="77777777" w:rsidR="005B33B2" w:rsidRDefault="005B33B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FF64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478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93BE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3B2"/>
    <w:rsid w:val="000666E0"/>
    <w:rsid w:val="002510B7"/>
    <w:rsid w:val="005B33B2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1B822"/>
  <w15:chartTrackingRefBased/>
  <w15:docId w15:val="{F9163AC6-B8A8-49F0-99E3-B7F7496A1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B33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2022-10-24T20:13:00Z</dcterms:created>
  <dcterms:modified xsi:type="dcterms:W3CDTF">2022-10-24T20:14:00Z</dcterms:modified>
</cp:coreProperties>
</file>