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31FA" w:rsidRDefault="001231FA" w:rsidP="001231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GREYVE, junior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231FA" w:rsidRDefault="001231FA" w:rsidP="001231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Quadring</w:t>
      </w:r>
      <w:proofErr w:type="spellEnd"/>
      <w:r>
        <w:rPr>
          <w:rFonts w:ascii="Times New Roman" w:hAnsi="Times New Roman" w:cs="Times New Roman"/>
        </w:rPr>
        <w:t>, Lincolnshire. Husbandman.</w:t>
      </w:r>
    </w:p>
    <w:p w:rsidR="001231FA" w:rsidRDefault="001231FA" w:rsidP="001231FA">
      <w:pPr>
        <w:jc w:val="both"/>
        <w:rPr>
          <w:rFonts w:ascii="Times New Roman" w:hAnsi="Times New Roman" w:cs="Times New Roman"/>
        </w:rPr>
      </w:pPr>
    </w:p>
    <w:p w:rsidR="001231FA" w:rsidRDefault="001231FA" w:rsidP="001231FA">
      <w:pPr>
        <w:jc w:val="both"/>
        <w:rPr>
          <w:rFonts w:ascii="Times New Roman" w:hAnsi="Times New Roman" w:cs="Times New Roman"/>
        </w:rPr>
      </w:pPr>
    </w:p>
    <w:p w:rsidR="001231FA" w:rsidRDefault="001231FA" w:rsidP="001231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Son of John </w:t>
      </w:r>
      <w:proofErr w:type="spellStart"/>
      <w:r>
        <w:rPr>
          <w:rFonts w:ascii="Times New Roman" w:hAnsi="Times New Roman" w:cs="Times New Roman"/>
        </w:rPr>
        <w:t>Greyve</w:t>
      </w:r>
      <w:proofErr w:type="spellEnd"/>
      <w:r>
        <w:rPr>
          <w:rFonts w:ascii="Times New Roman" w:hAnsi="Times New Roman" w:cs="Times New Roman"/>
        </w:rPr>
        <w:t>(q.v.).</w:t>
      </w:r>
    </w:p>
    <w:p w:rsidR="001231FA" w:rsidRDefault="001231FA" w:rsidP="001231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183DD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1231FA" w:rsidRDefault="001231FA" w:rsidP="001231FA">
      <w:pPr>
        <w:jc w:val="both"/>
        <w:rPr>
          <w:rFonts w:ascii="Times New Roman" w:hAnsi="Times New Roman" w:cs="Times New Roman"/>
        </w:rPr>
      </w:pPr>
    </w:p>
    <w:p w:rsidR="001231FA" w:rsidRDefault="001231FA" w:rsidP="001231FA">
      <w:pPr>
        <w:jc w:val="both"/>
        <w:rPr>
          <w:rFonts w:ascii="Times New Roman" w:hAnsi="Times New Roman" w:cs="Times New Roman"/>
        </w:rPr>
      </w:pPr>
    </w:p>
    <w:p w:rsidR="001231FA" w:rsidRDefault="001231FA" w:rsidP="001231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Meres(q.v.) brought a plaint of debt against him, John </w:t>
      </w:r>
      <w:proofErr w:type="spellStart"/>
      <w:r>
        <w:rPr>
          <w:rFonts w:ascii="Times New Roman" w:hAnsi="Times New Roman" w:cs="Times New Roman"/>
        </w:rPr>
        <w:t>Greyve</w:t>
      </w:r>
      <w:proofErr w:type="spellEnd"/>
      <w:r>
        <w:rPr>
          <w:rFonts w:ascii="Times New Roman" w:hAnsi="Times New Roman" w:cs="Times New Roman"/>
        </w:rPr>
        <w:t>,</w:t>
      </w:r>
    </w:p>
    <w:p w:rsidR="001231FA" w:rsidRDefault="001231FA" w:rsidP="001231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Quadring</w:t>
      </w:r>
      <w:proofErr w:type="spellEnd"/>
      <w:r>
        <w:rPr>
          <w:rFonts w:ascii="Times New Roman" w:hAnsi="Times New Roman" w:cs="Times New Roman"/>
        </w:rPr>
        <w:t xml:space="preserve">, William </w:t>
      </w:r>
      <w:proofErr w:type="spellStart"/>
      <w:r>
        <w:rPr>
          <w:rFonts w:ascii="Times New Roman" w:hAnsi="Times New Roman" w:cs="Times New Roman"/>
        </w:rPr>
        <w:t>Greyve</w:t>
      </w:r>
      <w:proofErr w:type="spellEnd"/>
      <w:r>
        <w:rPr>
          <w:rFonts w:ascii="Times New Roman" w:hAnsi="Times New Roman" w:cs="Times New Roman"/>
        </w:rPr>
        <w:t xml:space="preserve">, senior, of </w:t>
      </w:r>
      <w:proofErr w:type="spellStart"/>
      <w:r>
        <w:rPr>
          <w:rFonts w:ascii="Times New Roman" w:hAnsi="Times New Roman" w:cs="Times New Roman"/>
        </w:rPr>
        <w:t>Quadring</w:t>
      </w:r>
      <w:proofErr w:type="spellEnd"/>
      <w:r>
        <w:rPr>
          <w:rFonts w:ascii="Times New Roman" w:hAnsi="Times New Roman" w:cs="Times New Roman"/>
        </w:rPr>
        <w:t>(q.v.) and</w:t>
      </w:r>
    </w:p>
    <w:p w:rsidR="001231FA" w:rsidRDefault="001231FA" w:rsidP="001231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Greyve</w:t>
      </w:r>
      <w:proofErr w:type="spellEnd"/>
      <w:r>
        <w:rPr>
          <w:rFonts w:ascii="Times New Roman" w:hAnsi="Times New Roman" w:cs="Times New Roman"/>
        </w:rPr>
        <w:t xml:space="preserve"> of Boston(q.v.).    (ibid.)</w:t>
      </w:r>
    </w:p>
    <w:p w:rsidR="001231FA" w:rsidRDefault="001231FA" w:rsidP="001231FA">
      <w:pPr>
        <w:jc w:val="both"/>
        <w:rPr>
          <w:rFonts w:ascii="Times New Roman" w:hAnsi="Times New Roman" w:cs="Times New Roman"/>
        </w:rPr>
      </w:pPr>
    </w:p>
    <w:p w:rsidR="001231FA" w:rsidRDefault="001231FA" w:rsidP="001231FA">
      <w:pPr>
        <w:jc w:val="both"/>
        <w:rPr>
          <w:rFonts w:ascii="Times New Roman" w:hAnsi="Times New Roman" w:cs="Times New Roman"/>
        </w:rPr>
      </w:pPr>
    </w:p>
    <w:p w:rsidR="001231FA" w:rsidRDefault="001231FA" w:rsidP="001231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April 2018</w:t>
      </w:r>
    </w:p>
    <w:p w:rsidR="006B2F86" w:rsidRPr="00E71FC3" w:rsidRDefault="001231F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31FA" w:rsidRDefault="001231FA" w:rsidP="00E71FC3">
      <w:r>
        <w:separator/>
      </w:r>
    </w:p>
  </w:endnote>
  <w:endnote w:type="continuationSeparator" w:id="0">
    <w:p w:rsidR="001231FA" w:rsidRDefault="001231F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31FA" w:rsidRDefault="001231FA" w:rsidP="00E71FC3">
      <w:r>
        <w:separator/>
      </w:r>
    </w:p>
  </w:footnote>
  <w:footnote w:type="continuationSeparator" w:id="0">
    <w:p w:rsidR="001231FA" w:rsidRDefault="001231F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1FA"/>
    <w:rsid w:val="001231F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7B4E8F-1136-43B5-B4F2-733A0B905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31F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231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2018-05-31T19:28:00Z</dcterms:created>
  <dcterms:modified xsi:type="dcterms:W3CDTF">2018-05-31T19:28:00Z</dcterms:modified>
</cp:coreProperties>
</file>