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73B" w:rsidRDefault="004A073B" w:rsidP="004A073B">
      <w:pPr>
        <w:pStyle w:val="NoSpacing"/>
      </w:pPr>
      <w:r>
        <w:rPr>
          <w:u w:val="single"/>
        </w:rPr>
        <w:t>Richard GREYSTON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:rsidR="004A073B" w:rsidRDefault="004A073B" w:rsidP="004A073B">
      <w:pPr>
        <w:pStyle w:val="NoSpacing"/>
      </w:pPr>
      <w:r>
        <w:t>of Exeter.</w:t>
      </w: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  <w:r>
        <w:t>Son:  John, fuller(q.v.).   (“Exeter Freemen” p.62)</w:t>
      </w: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  <w:r>
        <w:t>11 Nov.1499</w:t>
      </w:r>
      <w:r>
        <w:tab/>
        <w:t>John became a Freeman.   (ibid.)</w:t>
      </w: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</w:p>
    <w:p w:rsidR="004A073B" w:rsidRDefault="004A073B" w:rsidP="004A073B">
      <w:pPr>
        <w:pStyle w:val="NoSpacing"/>
      </w:pPr>
      <w:r>
        <w:t>23 January 2017</w:t>
      </w:r>
    </w:p>
    <w:p w:rsidR="006B2F86" w:rsidRPr="00E71FC3" w:rsidRDefault="004A07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73B" w:rsidRDefault="004A073B" w:rsidP="00E71FC3">
      <w:pPr>
        <w:spacing w:after="0" w:line="240" w:lineRule="auto"/>
      </w:pPr>
      <w:r>
        <w:separator/>
      </w:r>
    </w:p>
  </w:endnote>
  <w:endnote w:type="continuationSeparator" w:id="0">
    <w:p w:rsidR="004A073B" w:rsidRDefault="004A0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73B" w:rsidRDefault="004A073B" w:rsidP="00E71FC3">
      <w:pPr>
        <w:spacing w:after="0" w:line="240" w:lineRule="auto"/>
      </w:pPr>
      <w:r>
        <w:separator/>
      </w:r>
    </w:p>
  </w:footnote>
  <w:footnote w:type="continuationSeparator" w:id="0">
    <w:p w:rsidR="004A073B" w:rsidRDefault="004A0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3B"/>
    <w:rsid w:val="001A7C09"/>
    <w:rsid w:val="004A07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31663C-02E5-4281-9847-F0B56FC7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2017-01-29T21:13:00Z</dcterms:created>
  <dcterms:modified xsi:type="dcterms:W3CDTF">2017-01-29T21:14:00Z</dcterms:modified>
</cp:coreProperties>
</file>