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2D923" w14:textId="77777777" w:rsidR="00EE62F5" w:rsidRDefault="00EE62F5" w:rsidP="00EE62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GREYSON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4230FA38" w14:textId="691CDA8A" w:rsidR="00EE62F5" w:rsidRDefault="00EE62F5" w:rsidP="00EE62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Yeoman of the King’s Chamber.</w:t>
      </w:r>
    </w:p>
    <w:p w14:paraId="6BFBFC66" w14:textId="77777777" w:rsidR="00EE62F5" w:rsidRDefault="00EE62F5" w:rsidP="00EE62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0ECEE3" w14:textId="77777777" w:rsidR="00EE62F5" w:rsidRDefault="00EE62F5" w:rsidP="00EE62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23C1CA" w14:textId="4BE46F97" w:rsidR="00EE62F5" w:rsidRDefault="00EE62F5" w:rsidP="00EE62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May1478</w:t>
      </w:r>
      <w:r>
        <w:rPr>
          <w:rFonts w:ascii="Times New Roman" w:hAnsi="Times New Roman" w:cs="Times New Roman"/>
          <w:sz w:val="24"/>
          <w:szCs w:val="24"/>
        </w:rPr>
        <w:tab/>
        <w:t>He and Richard Cruse(q.v.) were granted custody of the King’s quay 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crane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Opstam</w:t>
      </w:r>
      <w:proofErr w:type="spellEnd"/>
      <w:r>
        <w:rPr>
          <w:rFonts w:ascii="Times New Roman" w:hAnsi="Times New Roman" w:cs="Times New Roman"/>
          <w:sz w:val="24"/>
          <w:szCs w:val="24"/>
        </w:rPr>
        <w:t>.   (C.P.R. 1476-85 p.97)</w:t>
      </w:r>
    </w:p>
    <w:p w14:paraId="02CE4EBC" w14:textId="77777777" w:rsidR="00EE62F5" w:rsidRDefault="00EE62F5" w:rsidP="00EE62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AF2896" w14:textId="77777777" w:rsidR="00EE62F5" w:rsidRDefault="00EE62F5" w:rsidP="00EE62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849BA7" w14:textId="7ED85406" w:rsidR="00EE62F5" w:rsidRPr="00EE62F5" w:rsidRDefault="00EE62F5" w:rsidP="00B57F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April 2021</w:t>
      </w:r>
    </w:p>
    <w:p w14:paraId="476121A6" w14:textId="77777777" w:rsidR="00EE62F5" w:rsidRPr="00EE62F5" w:rsidRDefault="00EE62F5" w:rsidP="00B57F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DFA3AB" w14:textId="2F0FEA2D" w:rsidR="00B57F93" w:rsidRPr="00B57F93" w:rsidRDefault="00B57F9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57F93" w:rsidRPr="00B57F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E9DF1" w14:textId="77777777" w:rsidR="00EE62F5" w:rsidRDefault="00EE62F5" w:rsidP="009139A6">
      <w:r>
        <w:separator/>
      </w:r>
    </w:p>
  </w:endnote>
  <w:endnote w:type="continuationSeparator" w:id="0">
    <w:p w14:paraId="394F9C2C" w14:textId="77777777" w:rsidR="00EE62F5" w:rsidRDefault="00EE62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5BFD7" w14:textId="77777777" w:rsidR="00EE62F5" w:rsidRDefault="00EE62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96E85" w14:textId="77777777" w:rsidR="00EE62F5" w:rsidRPr="009139A6" w:rsidRDefault="00EE62F5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3F8E3" w14:textId="77777777" w:rsidR="00EE62F5" w:rsidRDefault="00EE62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EAB97" w14:textId="77777777" w:rsidR="00EE62F5" w:rsidRDefault="00EE62F5" w:rsidP="009139A6">
      <w:r>
        <w:separator/>
      </w:r>
    </w:p>
  </w:footnote>
  <w:footnote w:type="continuationSeparator" w:id="0">
    <w:p w14:paraId="67BA1DBD" w14:textId="77777777" w:rsidR="00EE62F5" w:rsidRDefault="00EE62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1852A" w14:textId="77777777" w:rsidR="00EE62F5" w:rsidRDefault="00EE62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87422" w14:textId="77777777" w:rsidR="00EE62F5" w:rsidRDefault="00EE62F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7E7D9" w14:textId="77777777" w:rsidR="00EE62F5" w:rsidRDefault="00EE62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F93"/>
    <w:rsid w:val="000666E0"/>
    <w:rsid w:val="00106F28"/>
    <w:rsid w:val="002510B7"/>
    <w:rsid w:val="005C130B"/>
    <w:rsid w:val="00826F5C"/>
    <w:rsid w:val="009139A6"/>
    <w:rsid w:val="009448BB"/>
    <w:rsid w:val="00A3176C"/>
    <w:rsid w:val="00AE65F8"/>
    <w:rsid w:val="00B57F93"/>
    <w:rsid w:val="00BA00AB"/>
    <w:rsid w:val="00CB4ED9"/>
    <w:rsid w:val="00D76F07"/>
    <w:rsid w:val="00EB3209"/>
    <w:rsid w:val="00EE62F5"/>
    <w:rsid w:val="00F5287F"/>
    <w:rsid w:val="00FC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BED16"/>
  <w15:chartTrackingRefBased/>
  <w15:docId w15:val="{B53AD05B-3910-42B4-A6CE-09020BB76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783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2021-04-21T20:16:00Z</dcterms:created>
  <dcterms:modified xsi:type="dcterms:W3CDTF">2021-04-22T09:33:00Z</dcterms:modified>
</cp:coreProperties>
</file>