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7C1D" w14:textId="77777777" w:rsidR="009867C5" w:rsidRDefault="009867C5" w:rsidP="0098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GREYNVILE</w:t>
      </w:r>
      <w:r>
        <w:rPr>
          <w:rFonts w:cs="Times New Roman"/>
          <w:szCs w:val="24"/>
        </w:rPr>
        <w:t xml:space="preserve">       (fl.1460)</w:t>
      </w:r>
    </w:p>
    <w:p w14:paraId="3A8B0A13" w14:textId="77777777" w:rsidR="009867C5" w:rsidRDefault="009867C5" w:rsidP="009867C5">
      <w:pPr>
        <w:pStyle w:val="NoSpacing"/>
        <w:rPr>
          <w:rFonts w:cs="Times New Roman"/>
          <w:szCs w:val="24"/>
        </w:rPr>
      </w:pPr>
    </w:p>
    <w:p w14:paraId="030E54D2" w14:textId="77777777" w:rsidR="009867C5" w:rsidRDefault="009867C5" w:rsidP="009867C5">
      <w:pPr>
        <w:pStyle w:val="NoSpacing"/>
        <w:rPr>
          <w:rFonts w:cs="Times New Roman"/>
          <w:szCs w:val="24"/>
        </w:rPr>
      </w:pPr>
    </w:p>
    <w:p w14:paraId="57D8AE91" w14:textId="77777777" w:rsidR="009867C5" w:rsidRDefault="009867C5" w:rsidP="0098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Oct.1460</w:t>
      </w:r>
      <w:r>
        <w:rPr>
          <w:rFonts w:cs="Times New Roman"/>
          <w:szCs w:val="24"/>
        </w:rPr>
        <w:tab/>
        <w:t>He was appointed controller of the great and petty custom, the subsidy on</w:t>
      </w:r>
    </w:p>
    <w:p w14:paraId="2EADC5F3" w14:textId="77777777" w:rsidR="009867C5" w:rsidRDefault="009867C5" w:rsidP="0098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wools, 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 xml:space="preserve"> and the subsidy of tonnage and poundage</w:t>
      </w:r>
    </w:p>
    <w:p w14:paraId="5B8FBA84" w14:textId="77777777" w:rsidR="009867C5" w:rsidRDefault="009867C5" w:rsidP="0098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the ports of Exeter and Dartmouth.</w:t>
      </w:r>
    </w:p>
    <w:p w14:paraId="33F33F7B" w14:textId="77777777" w:rsidR="009867C5" w:rsidRDefault="009867C5" w:rsidP="0098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1452-60 p.635)</w:t>
      </w:r>
    </w:p>
    <w:p w14:paraId="15D7303F" w14:textId="77777777" w:rsidR="009867C5" w:rsidRDefault="009867C5" w:rsidP="009867C5">
      <w:pPr>
        <w:pStyle w:val="NoSpacing"/>
        <w:rPr>
          <w:rFonts w:cs="Times New Roman"/>
          <w:szCs w:val="24"/>
        </w:rPr>
      </w:pPr>
    </w:p>
    <w:p w14:paraId="7B629D33" w14:textId="77777777" w:rsidR="009867C5" w:rsidRDefault="009867C5" w:rsidP="009867C5">
      <w:pPr>
        <w:pStyle w:val="NoSpacing"/>
        <w:rPr>
          <w:rFonts w:cs="Times New Roman"/>
          <w:szCs w:val="24"/>
        </w:rPr>
      </w:pPr>
    </w:p>
    <w:p w14:paraId="1135B633" w14:textId="77777777" w:rsidR="009867C5" w:rsidRDefault="009867C5" w:rsidP="0098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2025</w:t>
      </w:r>
    </w:p>
    <w:p w14:paraId="4A97C9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0902" w14:textId="77777777" w:rsidR="009867C5" w:rsidRDefault="009867C5" w:rsidP="009139A6">
      <w:r>
        <w:separator/>
      </w:r>
    </w:p>
  </w:endnote>
  <w:endnote w:type="continuationSeparator" w:id="0">
    <w:p w14:paraId="72201963" w14:textId="77777777" w:rsidR="009867C5" w:rsidRDefault="009867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FD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A9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B0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A7F0B" w14:textId="77777777" w:rsidR="009867C5" w:rsidRDefault="009867C5" w:rsidP="009139A6">
      <w:r>
        <w:separator/>
      </w:r>
    </w:p>
  </w:footnote>
  <w:footnote w:type="continuationSeparator" w:id="0">
    <w:p w14:paraId="1F4CF23D" w14:textId="77777777" w:rsidR="009867C5" w:rsidRDefault="009867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15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165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26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C5"/>
    <w:rsid w:val="000666E0"/>
    <w:rsid w:val="000A2E7A"/>
    <w:rsid w:val="001307AC"/>
    <w:rsid w:val="00190DFA"/>
    <w:rsid w:val="002510B7"/>
    <w:rsid w:val="00270799"/>
    <w:rsid w:val="002737D5"/>
    <w:rsid w:val="002D65A0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867C5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25EA9"/>
  <w15:chartTrackingRefBased/>
  <w15:docId w15:val="{D981444C-C0B2-4895-B287-0F54A22E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2025-04-30T20:07:00Z</dcterms:created>
  <dcterms:modified xsi:type="dcterms:W3CDTF">2025-04-30T20:07:00Z</dcterms:modified>
</cp:coreProperties>
</file>