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BF6" w:rsidRDefault="007E6BF6" w:rsidP="007E6B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GRETEHAM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fl.1415)</w:t>
      </w:r>
    </w:p>
    <w:p w:rsidR="007E6BF6" w:rsidRDefault="007E6BF6" w:rsidP="007E6B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Chaplain.</w:t>
      </w:r>
      <w:bookmarkStart w:id="0" w:name="_GoBack"/>
      <w:bookmarkEnd w:id="0"/>
    </w:p>
    <w:p w:rsidR="007E6BF6" w:rsidRDefault="007E6BF6" w:rsidP="007E6B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BF6" w:rsidRDefault="007E6BF6" w:rsidP="007E6B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BF6" w:rsidRDefault="007E6BF6" w:rsidP="007E6B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Oct.1415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to whom Sir Geoffrey </w:t>
      </w:r>
      <w:proofErr w:type="spellStart"/>
      <w:r>
        <w:rPr>
          <w:rFonts w:ascii="Times New Roman" w:hAnsi="Times New Roman" w:cs="Times New Roman"/>
          <w:sz w:val="24"/>
          <w:szCs w:val="24"/>
        </w:rPr>
        <w:t>Lutterell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granted the</w:t>
      </w:r>
    </w:p>
    <w:p w:rsidR="007E6BF6" w:rsidRDefault="007E6BF6" w:rsidP="007E6B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manors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Gamston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Bridgford</w:t>
      </w:r>
      <w:proofErr w:type="spellEnd"/>
      <w:r>
        <w:rPr>
          <w:rFonts w:ascii="Times New Roman" w:hAnsi="Times New Roman" w:cs="Times New Roman"/>
          <w:sz w:val="24"/>
          <w:szCs w:val="24"/>
        </w:rPr>
        <w:t>, Nottinghamshire.</w:t>
      </w:r>
    </w:p>
    <w:p w:rsidR="007E6BF6" w:rsidRDefault="007E6BF6" w:rsidP="007E6B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A258F7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21-30)</w:t>
      </w:r>
    </w:p>
    <w:p w:rsidR="007E6BF6" w:rsidRDefault="007E6BF6" w:rsidP="007E6B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BF6" w:rsidRDefault="007E6BF6" w:rsidP="007E6B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7E6BF6" w:rsidRDefault="007E6BF6" w:rsidP="007E6B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October 2015</w:t>
      </w:r>
    </w:p>
    <w:sectPr w:rsidR="00DD5B8A" w:rsidRPr="007E6B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6BF6" w:rsidRDefault="007E6BF6" w:rsidP="00564E3C">
      <w:pPr>
        <w:spacing w:after="0" w:line="240" w:lineRule="auto"/>
      </w:pPr>
      <w:r>
        <w:separator/>
      </w:r>
    </w:p>
  </w:endnote>
  <w:endnote w:type="continuationSeparator" w:id="0">
    <w:p w:rsidR="007E6BF6" w:rsidRDefault="007E6BF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E6BF6">
      <w:rPr>
        <w:rFonts w:ascii="Times New Roman" w:hAnsi="Times New Roman" w:cs="Times New Roman"/>
        <w:noProof/>
        <w:sz w:val="24"/>
        <w:szCs w:val="24"/>
      </w:rPr>
      <w:t>10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6BF6" w:rsidRDefault="007E6BF6" w:rsidP="00564E3C">
      <w:pPr>
        <w:spacing w:after="0" w:line="240" w:lineRule="auto"/>
      </w:pPr>
      <w:r>
        <w:separator/>
      </w:r>
    </w:p>
  </w:footnote>
  <w:footnote w:type="continuationSeparator" w:id="0">
    <w:p w:rsidR="007E6BF6" w:rsidRDefault="007E6BF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BF6"/>
    <w:rsid w:val="00372DC6"/>
    <w:rsid w:val="00564E3C"/>
    <w:rsid w:val="0064591D"/>
    <w:rsid w:val="007E6BF6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0D070"/>
  <w15:chartTrackingRefBased/>
  <w15:docId w15:val="{93F40C4D-5CEB-47CB-AD51-5D5382938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7E6BF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2015-10-10T09:58:00Z</dcterms:created>
  <dcterms:modified xsi:type="dcterms:W3CDTF">2015-10-10T09:59:00Z</dcterms:modified>
</cp:coreProperties>
</file>