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9B9" w:rsidRDefault="00B149B9" w:rsidP="00B149B9">
      <w:r>
        <w:rPr>
          <w:u w:val="single"/>
        </w:rPr>
        <w:t>John GRENELEY</w:t>
      </w:r>
      <w:r>
        <w:t xml:space="preserve">     (fl.1468)</w:t>
      </w:r>
    </w:p>
    <w:p w:rsidR="00B149B9" w:rsidRDefault="00B149B9" w:rsidP="00B149B9"/>
    <w:p w:rsidR="00B149B9" w:rsidRDefault="00B149B9" w:rsidP="00B149B9"/>
    <w:p w:rsidR="00B149B9" w:rsidRDefault="00B149B9" w:rsidP="00B149B9">
      <w:r>
        <w:t>14 Jul.</w:t>
      </w:r>
      <w:r>
        <w:tab/>
        <w:t>1468</w:t>
      </w:r>
      <w:r>
        <w:tab/>
        <w:t xml:space="preserve">He was a witness when Nicholas Purley(q.v.) conveyed lands </w:t>
      </w:r>
    </w:p>
    <w:p w:rsidR="00B149B9" w:rsidRDefault="00B149B9" w:rsidP="00B149B9">
      <w:pPr>
        <w:ind w:left="720" w:firstLine="720"/>
      </w:pPr>
      <w:r>
        <w:t>in Caister, Northamptonshire, called Thorald’s and Butler’s to</w:t>
      </w:r>
    </w:p>
    <w:p w:rsidR="00B149B9" w:rsidRDefault="00B149B9" w:rsidP="00B149B9">
      <w:r>
        <w:tab/>
      </w:r>
      <w:r>
        <w:tab/>
        <w:t>Thomas Eston(q.v.) and others.</w:t>
      </w:r>
    </w:p>
    <w:p w:rsidR="00B149B9" w:rsidRDefault="00B149B9" w:rsidP="00B149B9">
      <w:r>
        <w:tab/>
      </w:r>
      <w:r>
        <w:tab/>
        <w:t>(</w:t>
      </w:r>
      <w:hyperlink r:id="rId6" w:history="1">
        <w:r w:rsidRPr="00054BAB">
          <w:rPr>
            <w:rStyle w:val="Hyperlink"/>
          </w:rPr>
          <w:t>www.nationalarchives.gov.uk/A2A</w:t>
        </w:r>
      </w:hyperlink>
      <w:r>
        <w:t xml:space="preserve">  ref. F(M) Charter/563)</w:t>
      </w:r>
    </w:p>
    <w:p w:rsidR="00B149B9" w:rsidRDefault="00B149B9" w:rsidP="00B149B9"/>
    <w:p w:rsidR="00B149B9" w:rsidRDefault="00B149B9" w:rsidP="00B149B9"/>
    <w:p w:rsidR="00B149B9" w:rsidRDefault="00B149B9" w:rsidP="00B149B9"/>
    <w:p w:rsidR="00BA4020" w:rsidRDefault="00B149B9" w:rsidP="00B149B9">
      <w:r>
        <w:t>3 April 2011</w:t>
      </w:r>
    </w:p>
    <w:sectPr w:rsidR="00BA4020" w:rsidSect="005D44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49B9" w:rsidRDefault="00B149B9" w:rsidP="00552EBA">
      <w:r>
        <w:separator/>
      </w:r>
    </w:p>
  </w:endnote>
  <w:endnote w:type="continuationSeparator" w:id="0">
    <w:p w:rsidR="00B149B9" w:rsidRDefault="00B149B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149B9">
        <w:rPr>
          <w:noProof/>
        </w:rPr>
        <w:t>05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49B9" w:rsidRDefault="00B149B9" w:rsidP="00552EBA">
      <w:r>
        <w:separator/>
      </w:r>
    </w:p>
  </w:footnote>
  <w:footnote w:type="continuationSeparator" w:id="0">
    <w:p w:rsidR="00B149B9" w:rsidRDefault="00B149B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D44B0"/>
    <w:rsid w:val="00B149B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9B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149B9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A2A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2011-04-05T19:49:00Z</dcterms:created>
  <dcterms:modified xsi:type="dcterms:W3CDTF">2011-04-05T19:50:00Z</dcterms:modified>
</cp:coreProperties>
</file>