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F725A" w14:textId="77777777" w:rsidR="00B81732" w:rsidRDefault="00B81732" w:rsidP="00B8173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GRENEFELD</w:t>
      </w:r>
      <w:r>
        <w:rPr>
          <w:rFonts w:eastAsia="Times New Roman" w:cs="Times New Roman"/>
          <w:szCs w:val="24"/>
        </w:rPr>
        <w:t xml:space="preserve">       </w:t>
      </w:r>
      <w:r>
        <w:rPr>
          <w:rFonts w:cs="Times New Roman"/>
          <w:szCs w:val="24"/>
        </w:rPr>
        <w:t>(fl.1483)</w:t>
      </w:r>
    </w:p>
    <w:p w14:paraId="2B52C94D" w14:textId="77777777" w:rsidR="00B81732" w:rsidRDefault="00B81732" w:rsidP="00B81732">
      <w:pPr>
        <w:pStyle w:val="NoSpacing"/>
        <w:rPr>
          <w:rFonts w:cs="Times New Roman"/>
          <w:szCs w:val="24"/>
        </w:rPr>
      </w:pPr>
    </w:p>
    <w:p w14:paraId="22016A50" w14:textId="77777777" w:rsidR="00B81732" w:rsidRDefault="00B81732" w:rsidP="00B81732">
      <w:pPr>
        <w:pStyle w:val="NoSpacing"/>
        <w:rPr>
          <w:rFonts w:cs="Times New Roman"/>
          <w:szCs w:val="24"/>
        </w:rPr>
      </w:pPr>
    </w:p>
    <w:p w14:paraId="2B5842A6" w14:textId="77777777" w:rsidR="00B81732" w:rsidRDefault="00B81732" w:rsidP="00B817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Nov.1483</w:t>
      </w:r>
      <w:r>
        <w:rPr>
          <w:rFonts w:cs="Times New Roman"/>
          <w:szCs w:val="24"/>
        </w:rPr>
        <w:tab/>
        <w:t>He was a juror on the inquisition post mortem held in Bedminster, Somerset,</w:t>
      </w:r>
    </w:p>
    <w:p w14:paraId="7401ADFF" w14:textId="77777777" w:rsidR="00B81732" w:rsidRDefault="00B81732" w:rsidP="00B817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Sir Richard Choke(q.v.).</w:t>
      </w:r>
    </w:p>
    <w:p w14:paraId="7F7D0BB7" w14:textId="77777777" w:rsidR="00B81732" w:rsidRDefault="00B81732" w:rsidP="00B8173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B3763E3" w14:textId="77777777" w:rsidR="00B81732" w:rsidRDefault="00B81732" w:rsidP="00B8173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pp.70-1)</w:t>
      </w:r>
    </w:p>
    <w:p w14:paraId="02A46EE2" w14:textId="77777777" w:rsidR="00CA621A" w:rsidRDefault="00CA621A" w:rsidP="00CA62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Jul.1484</w:t>
      </w:r>
      <w:r>
        <w:rPr>
          <w:rFonts w:cs="Times New Roman"/>
          <w:szCs w:val="24"/>
        </w:rPr>
        <w:tab/>
        <w:t>He was a juror on the inquisition post mortem held in Bedminster, Somerset,</w:t>
      </w:r>
    </w:p>
    <w:p w14:paraId="793E900B" w14:textId="77777777" w:rsidR="00CA621A" w:rsidRDefault="00CA621A" w:rsidP="00CA62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Joan Barre(q.v.).</w:t>
      </w:r>
    </w:p>
    <w:p w14:paraId="7028DBD3" w14:textId="77777777" w:rsidR="00CA621A" w:rsidRDefault="00CA621A" w:rsidP="00CA621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6747C40" w14:textId="141E1C0F" w:rsidR="00B669C4" w:rsidRDefault="00CA621A" w:rsidP="00B669C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p.99)</w:t>
      </w:r>
    </w:p>
    <w:p w14:paraId="16FFF7C6" w14:textId="77777777" w:rsidR="00B81732" w:rsidRDefault="00B81732" w:rsidP="00B81732">
      <w:pPr>
        <w:pStyle w:val="NoSpacing"/>
        <w:rPr>
          <w:rFonts w:eastAsia="Times New Roman" w:cs="Times New Roman"/>
          <w:szCs w:val="24"/>
        </w:rPr>
      </w:pPr>
    </w:p>
    <w:p w14:paraId="74D12797" w14:textId="77777777" w:rsidR="00B81732" w:rsidRDefault="00B81732" w:rsidP="00B81732">
      <w:pPr>
        <w:pStyle w:val="NoSpacing"/>
        <w:rPr>
          <w:rFonts w:eastAsia="Times New Roman" w:cs="Times New Roman"/>
          <w:szCs w:val="24"/>
        </w:rPr>
      </w:pPr>
    </w:p>
    <w:p w14:paraId="16E8C2B2" w14:textId="77777777" w:rsidR="00B81732" w:rsidRDefault="00B81732" w:rsidP="00B8173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June 2023</w:t>
      </w:r>
    </w:p>
    <w:p w14:paraId="11166082" w14:textId="3F3C4D30" w:rsidR="00CA621A" w:rsidRDefault="00CA621A" w:rsidP="00B8173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April 2024</w:t>
      </w:r>
    </w:p>
    <w:p w14:paraId="75CAD3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5F2C9" w14:textId="77777777" w:rsidR="00B81732" w:rsidRDefault="00B81732" w:rsidP="009139A6">
      <w:r>
        <w:separator/>
      </w:r>
    </w:p>
  </w:endnote>
  <w:endnote w:type="continuationSeparator" w:id="0">
    <w:p w14:paraId="015FE6E8" w14:textId="77777777" w:rsidR="00B81732" w:rsidRDefault="00B817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CBE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5A0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F86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0357B" w14:textId="77777777" w:rsidR="00B81732" w:rsidRDefault="00B81732" w:rsidP="009139A6">
      <w:r>
        <w:separator/>
      </w:r>
    </w:p>
  </w:footnote>
  <w:footnote w:type="continuationSeparator" w:id="0">
    <w:p w14:paraId="6B90F5D8" w14:textId="77777777" w:rsidR="00B81732" w:rsidRDefault="00B817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3A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04D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71B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3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69C4"/>
    <w:rsid w:val="00B81732"/>
    <w:rsid w:val="00BA00AB"/>
    <w:rsid w:val="00CA621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057D"/>
  <w15:chartTrackingRefBased/>
  <w15:docId w15:val="{8C2B54A9-5A0A-4FF7-8ED2-529B2304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2023-06-03T19:26:00Z</dcterms:created>
  <dcterms:modified xsi:type="dcterms:W3CDTF">2024-04-29T08:22:00Z</dcterms:modified>
</cp:coreProperties>
</file>