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John GREY</w:t>
      </w:r>
      <w:r>
        <w:rPr>
          <w:rFonts w:ascii="Times New Roman" w:eastAsia="Calibri" w:hAnsi="Times New Roman" w:cs="Times New Roman"/>
        </w:rPr>
        <w:t xml:space="preserve">   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Bishop’s </w:t>
      </w:r>
      <w:proofErr w:type="spellStart"/>
      <w:proofErr w:type="gramStart"/>
      <w:r>
        <w:rPr>
          <w:rFonts w:ascii="Times New Roman" w:eastAsia="Calibri" w:hAnsi="Times New Roman" w:cs="Times New Roman"/>
        </w:rPr>
        <w:t>Tawton</w:t>
      </w:r>
      <w:proofErr w:type="spellEnd"/>
      <w:r>
        <w:rPr>
          <w:rFonts w:ascii="Times New Roman" w:eastAsia="Calibri" w:hAnsi="Times New Roman" w:cs="Times New Roman"/>
        </w:rPr>
        <w:t>,  Devon</w:t>
      </w:r>
      <w:proofErr w:type="gramEnd"/>
      <w:r>
        <w:rPr>
          <w:rFonts w:ascii="Times New Roman" w:eastAsia="Calibri" w:hAnsi="Times New Roman" w:cs="Times New Roman"/>
        </w:rPr>
        <w:t>. Husbandman.</w:t>
      </w: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Richard Chichester(q.v.) and Henry </w:t>
      </w:r>
      <w:proofErr w:type="spellStart"/>
      <w:r>
        <w:rPr>
          <w:rFonts w:ascii="Times New Roman" w:eastAsia="Calibri" w:hAnsi="Times New Roman" w:cs="Times New Roman"/>
        </w:rPr>
        <w:t>Bowedon</w:t>
      </w:r>
      <w:proofErr w:type="spellEnd"/>
      <w:r>
        <w:rPr>
          <w:rFonts w:ascii="Times New Roman" w:eastAsia="Calibri" w:hAnsi="Times New Roman" w:cs="Times New Roman"/>
        </w:rPr>
        <w:t>(q.v.) brought a plaint of</w:t>
      </w: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trespass and taking against him, John </w:t>
      </w:r>
      <w:proofErr w:type="spellStart"/>
      <w:r>
        <w:rPr>
          <w:rFonts w:ascii="Times New Roman" w:eastAsia="Calibri" w:hAnsi="Times New Roman" w:cs="Times New Roman"/>
        </w:rPr>
        <w:t>Hugge</w:t>
      </w:r>
      <w:proofErr w:type="spellEnd"/>
      <w:r>
        <w:rPr>
          <w:rFonts w:ascii="Times New Roman" w:eastAsia="Calibri" w:hAnsi="Times New Roman" w:cs="Times New Roman"/>
        </w:rPr>
        <w:t xml:space="preserve">, junior(q.v.), Henry Hall(q.v.) </w:t>
      </w: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and William Grete(q.v.), all of Bishop’s </w:t>
      </w:r>
      <w:proofErr w:type="spellStart"/>
      <w:r>
        <w:rPr>
          <w:rFonts w:ascii="Times New Roman" w:eastAsia="Calibri" w:hAnsi="Times New Roman" w:cs="Times New Roman"/>
        </w:rPr>
        <w:t>Tawton</w:t>
      </w:r>
      <w:proofErr w:type="spellEnd"/>
      <w:r>
        <w:rPr>
          <w:rFonts w:ascii="Times New Roman" w:eastAsia="Calibri" w:hAnsi="Times New Roman" w:cs="Times New Roman"/>
        </w:rPr>
        <w:t>.</w:t>
      </w: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http://aalt.law.uh.edu/Indices/CP40Indices/CP40no883Pl.htm )</w:t>
      </w:r>
      <w:proofErr w:type="gramEnd"/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</w:p>
    <w:p w:rsidR="007E32F8" w:rsidRDefault="007E32F8" w:rsidP="007E32F8">
      <w:pPr>
        <w:tabs>
          <w:tab w:val="left" w:pos="720"/>
        </w:tabs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12 June 2017</w:t>
      </w:r>
    </w:p>
    <w:p w:rsidR="006B2F86" w:rsidRPr="00E71FC3" w:rsidRDefault="007E32F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2F8" w:rsidRDefault="007E32F8" w:rsidP="00E71FC3">
      <w:r>
        <w:separator/>
      </w:r>
    </w:p>
  </w:endnote>
  <w:endnote w:type="continuationSeparator" w:id="0">
    <w:p w:rsidR="007E32F8" w:rsidRDefault="007E32F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2F8" w:rsidRDefault="007E32F8" w:rsidP="00E71FC3">
      <w:r>
        <w:separator/>
      </w:r>
    </w:p>
  </w:footnote>
  <w:footnote w:type="continuationSeparator" w:id="0">
    <w:p w:rsidR="007E32F8" w:rsidRDefault="007E32F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F8"/>
    <w:rsid w:val="001A7C09"/>
    <w:rsid w:val="00577BD5"/>
    <w:rsid w:val="00656CBA"/>
    <w:rsid w:val="006A1F77"/>
    <w:rsid w:val="00733BE7"/>
    <w:rsid w:val="007E32F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58697C-FBD7-41E3-A387-B2DE72A34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7E32F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2017-06-14T19:35:00Z</dcterms:created>
  <dcterms:modified xsi:type="dcterms:W3CDTF">2017-06-14T19:35:00Z</dcterms:modified>
</cp:coreProperties>
</file>