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1703C" w:rsidP="00C009D8">
      <w:pPr>
        <w:pStyle w:val="NoSpacing"/>
      </w:pPr>
      <w:r>
        <w:rPr>
          <w:u w:val="single"/>
        </w:rPr>
        <w:t>John GRAY</w:t>
      </w:r>
      <w:r>
        <w:t xml:space="preserve">        (d.1519)</w:t>
      </w:r>
    </w:p>
    <w:p w:rsidR="00F1703C" w:rsidRDefault="00F1703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1703C" w:rsidRDefault="00F1703C" w:rsidP="00C009D8">
      <w:pPr>
        <w:pStyle w:val="NoSpacing"/>
      </w:pPr>
    </w:p>
    <w:p w:rsidR="00F1703C" w:rsidRDefault="00F1703C" w:rsidP="00C009D8">
      <w:pPr>
        <w:pStyle w:val="NoSpacing"/>
      </w:pPr>
    </w:p>
    <w:p w:rsidR="00F1703C" w:rsidRDefault="00F1703C" w:rsidP="00C009D8">
      <w:pPr>
        <w:pStyle w:val="NoSpacing"/>
      </w:pPr>
      <w:r>
        <w:t xml:space="preserve">Nephew of William </w:t>
      </w:r>
      <w:proofErr w:type="spellStart"/>
      <w:r>
        <w:t>Gray</w:t>
      </w:r>
      <w:proofErr w:type="spellEnd"/>
      <w:r>
        <w:t xml:space="preserve">, Bishop of </w:t>
      </w:r>
      <w:proofErr w:type="gramStart"/>
      <w:r>
        <w:t>Ely(</w:t>
      </w:r>
      <w:proofErr w:type="gramEnd"/>
      <w:r>
        <w:t>q.v.).  (Alumni Cantab. vol.1 part 2 p.251)</w:t>
      </w:r>
    </w:p>
    <w:p w:rsidR="00F1703C" w:rsidRDefault="00F1703C" w:rsidP="00C009D8">
      <w:pPr>
        <w:pStyle w:val="NoSpacing"/>
      </w:pPr>
      <w:r>
        <w:t xml:space="preserve">He received a licence for seven years’ study at Cambridge.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</w:p>
    <w:p w:rsidR="00F1703C" w:rsidRDefault="00F1703C" w:rsidP="00C009D8">
      <w:pPr>
        <w:pStyle w:val="NoSpacing"/>
      </w:pPr>
    </w:p>
    <w:p w:rsidR="00F1703C" w:rsidRDefault="00F1703C" w:rsidP="00C009D8">
      <w:pPr>
        <w:pStyle w:val="NoSpacing"/>
      </w:pPr>
      <w:r>
        <w:t xml:space="preserve">         1460-1</w:t>
      </w:r>
      <w:r>
        <w:tab/>
        <w:t xml:space="preserve">M.A.   </w:t>
      </w:r>
      <w:proofErr w:type="gramStart"/>
      <w:r>
        <w:t>(q.v.)</w:t>
      </w:r>
      <w:proofErr w:type="gramEnd"/>
    </w:p>
    <w:p w:rsidR="00F1703C" w:rsidRDefault="00F1703C" w:rsidP="00C009D8">
      <w:pPr>
        <w:pStyle w:val="NoSpacing"/>
      </w:pPr>
      <w:r>
        <w:t xml:space="preserve">       </w:t>
      </w:r>
      <w:proofErr w:type="gramStart"/>
      <w:r>
        <w:t>1460-73</w:t>
      </w:r>
      <w:r>
        <w:tab/>
        <w:t>Fellow of Peterhouse Hall.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  <w:r>
        <w:t xml:space="preserve">         1462-3</w:t>
      </w:r>
      <w:r>
        <w:tab/>
        <w:t xml:space="preserve">Proctor.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  <w:r>
        <w:tab/>
        <w:t>1477</w:t>
      </w:r>
      <w:r>
        <w:tab/>
        <w:t xml:space="preserve">Rector of </w:t>
      </w:r>
      <w:proofErr w:type="spellStart"/>
      <w:r>
        <w:t>Tydd</w:t>
      </w:r>
      <w:proofErr w:type="spellEnd"/>
      <w:r>
        <w:t xml:space="preserve"> </w:t>
      </w:r>
      <w:proofErr w:type="spellStart"/>
      <w:r>
        <w:t>St.Giles</w:t>
      </w:r>
      <w:proofErr w:type="spellEnd"/>
      <w:r>
        <w:t xml:space="preserve">, Cambridgeshire.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1477</w:t>
      </w:r>
      <w:r>
        <w:tab/>
        <w:t xml:space="preserve">He was a scholar at Cambridge and sub-deacon. 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  <w:r>
        <w:tab/>
        <w:t>1478</w:t>
      </w:r>
      <w:r>
        <w:tab/>
        <w:t xml:space="preserve">Rector of </w:t>
      </w:r>
      <w:proofErr w:type="spellStart"/>
      <w:r>
        <w:t>Doddington</w:t>
      </w:r>
      <w:proofErr w:type="spellEnd"/>
      <w:r>
        <w:t xml:space="preserve">, Cambridgeshire.   </w:t>
      </w:r>
      <w:proofErr w:type="gramStart"/>
      <w:r>
        <w:t>(ibid.)</w:t>
      </w:r>
      <w:proofErr w:type="gramEnd"/>
    </w:p>
    <w:p w:rsidR="00F1703C" w:rsidRDefault="00F1703C" w:rsidP="00C009D8">
      <w:pPr>
        <w:pStyle w:val="NoSpacing"/>
      </w:pPr>
    </w:p>
    <w:p w:rsidR="00F1703C" w:rsidRDefault="00F1703C" w:rsidP="00C009D8">
      <w:pPr>
        <w:pStyle w:val="NoSpacing"/>
      </w:pPr>
    </w:p>
    <w:p w:rsidR="00F1703C" w:rsidRPr="00F1703C" w:rsidRDefault="00F1703C" w:rsidP="00C009D8">
      <w:pPr>
        <w:pStyle w:val="NoSpacing"/>
        <w:rPr>
          <w:u w:val="single"/>
        </w:rPr>
      </w:pPr>
      <w:r>
        <w:t>2 August 2014</w:t>
      </w:r>
      <w:bookmarkStart w:id="0" w:name="_GoBack"/>
      <w:bookmarkEnd w:id="0"/>
    </w:p>
    <w:p w:rsidR="00F1703C" w:rsidRDefault="00F1703C" w:rsidP="00C009D8">
      <w:pPr>
        <w:pStyle w:val="NoSpacing"/>
      </w:pPr>
    </w:p>
    <w:p w:rsidR="00F1703C" w:rsidRPr="00F1703C" w:rsidRDefault="00F1703C" w:rsidP="00C009D8">
      <w:pPr>
        <w:pStyle w:val="NoSpacing"/>
      </w:pPr>
    </w:p>
    <w:sectPr w:rsidR="00F1703C" w:rsidRPr="00F170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03C" w:rsidRDefault="00F1703C" w:rsidP="00920DE3">
      <w:pPr>
        <w:spacing w:after="0" w:line="240" w:lineRule="auto"/>
      </w:pPr>
      <w:r>
        <w:separator/>
      </w:r>
    </w:p>
  </w:endnote>
  <w:endnote w:type="continuationSeparator" w:id="0">
    <w:p w:rsidR="00F1703C" w:rsidRDefault="00F170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03C" w:rsidRDefault="00F1703C" w:rsidP="00920DE3">
      <w:pPr>
        <w:spacing w:after="0" w:line="240" w:lineRule="auto"/>
      </w:pPr>
      <w:r>
        <w:separator/>
      </w:r>
    </w:p>
  </w:footnote>
  <w:footnote w:type="continuationSeparator" w:id="0">
    <w:p w:rsidR="00F1703C" w:rsidRDefault="00F170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03C"/>
    <w:rsid w:val="00120749"/>
    <w:rsid w:val="00624CAE"/>
    <w:rsid w:val="00920DE3"/>
    <w:rsid w:val="00C009D8"/>
    <w:rsid w:val="00CF53C8"/>
    <w:rsid w:val="00E47068"/>
    <w:rsid w:val="00F1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2014-08-02T21:19:00Z</dcterms:created>
  <dcterms:modified xsi:type="dcterms:W3CDTF">2014-08-02T21:25:00Z</dcterms:modified>
</cp:coreProperties>
</file>