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F1AFD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GODFREY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fl.1490)</w:t>
      </w:r>
    </w:p>
    <w:p w14:paraId="6FCB45C8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Servant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Gylberd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Lydd, Kent(q.v.).</w:t>
      </w:r>
    </w:p>
    <w:p w14:paraId="6440FCBF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2D053A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62E53BE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Apr.1490</w:t>
      </w:r>
      <w:r>
        <w:rPr>
          <w:rFonts w:ascii="Times New Roman" w:hAnsi="Times New Roman" w:cs="Times New Roman"/>
          <w:sz w:val="24"/>
          <w:szCs w:val="24"/>
        </w:rPr>
        <w:tab/>
        <w:t>William bequeathed him 20s.</w:t>
      </w:r>
    </w:p>
    <w:p w14:paraId="4A4F796A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https://www.kentarchaeology.org.uk/Research/Libr/Wills/Bk58/088b.htm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5F1A5BB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6FE90E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4C63B4" w14:textId="77777777" w:rsidR="0019528F" w:rsidRDefault="0019528F" w:rsidP="0019528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2022</w:t>
      </w:r>
    </w:p>
    <w:p w14:paraId="32049E7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A2CB5C" w14:textId="77777777" w:rsidR="0019528F" w:rsidRDefault="0019528F" w:rsidP="009139A6">
      <w:r>
        <w:separator/>
      </w:r>
    </w:p>
  </w:endnote>
  <w:endnote w:type="continuationSeparator" w:id="0">
    <w:p w14:paraId="3A04A3B4" w14:textId="77777777" w:rsidR="0019528F" w:rsidRDefault="001952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CACF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7AC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9B9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12B80" w14:textId="77777777" w:rsidR="0019528F" w:rsidRDefault="0019528F" w:rsidP="009139A6">
      <w:r>
        <w:separator/>
      </w:r>
    </w:p>
  </w:footnote>
  <w:footnote w:type="continuationSeparator" w:id="0">
    <w:p w14:paraId="463A73DC" w14:textId="77777777" w:rsidR="0019528F" w:rsidRDefault="001952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25DC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DCBA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FF0A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28F"/>
    <w:rsid w:val="000666E0"/>
    <w:rsid w:val="0019528F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A51CD"/>
  <w15:chartTrackingRefBased/>
  <w15:docId w15:val="{AF6DD446-7F32-4FD4-B393-DB8FEC20D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952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Bk58/088b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2022-07-16T20:35:00Z</dcterms:created>
  <dcterms:modified xsi:type="dcterms:W3CDTF">2022-07-16T20:35:00Z</dcterms:modified>
</cp:coreProperties>
</file>