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4F4" w:rsidRDefault="00F414F4" w:rsidP="00F414F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GODFRE</w:t>
      </w:r>
      <w:r>
        <w:rPr>
          <w:rStyle w:val="Hyperlink"/>
          <w:u w:val="none"/>
        </w:rPr>
        <w:t xml:space="preserve">       (fl.1434)</w:t>
      </w:r>
    </w:p>
    <w:p w:rsidR="00F414F4" w:rsidRDefault="00F414F4" w:rsidP="00F414F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Lostwithiel</w:t>
      </w:r>
      <w:proofErr w:type="spellEnd"/>
      <w:r>
        <w:rPr>
          <w:rStyle w:val="Hyperlink"/>
          <w:u w:val="none"/>
        </w:rPr>
        <w:t>, Cornwall.</w:t>
      </w:r>
    </w:p>
    <w:p w:rsidR="00F414F4" w:rsidRDefault="00F414F4" w:rsidP="00F414F4">
      <w:pPr>
        <w:pStyle w:val="NoSpacing"/>
        <w:tabs>
          <w:tab w:val="left" w:pos="2025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</w:p>
    <w:p w:rsidR="00F414F4" w:rsidRDefault="00F414F4" w:rsidP="00F414F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F414F4" w:rsidRDefault="00F414F4" w:rsidP="00F414F4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17 Jun.</w:t>
      </w:r>
      <w:r>
        <w:rPr>
          <w:rStyle w:val="Hyperlink"/>
          <w:u w:val="none"/>
        </w:rPr>
        <w:tab/>
        <w:t>1434</w:t>
      </w:r>
      <w:r>
        <w:rPr>
          <w:rStyle w:val="Hyperlink"/>
          <w:u w:val="none"/>
        </w:rPr>
        <w:tab/>
        <w:t xml:space="preserve">He was a witness when John </w:t>
      </w:r>
      <w:proofErr w:type="spellStart"/>
      <w:r>
        <w:rPr>
          <w:rStyle w:val="Hyperlink"/>
          <w:u w:val="none"/>
        </w:rPr>
        <w:t>Bryand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proofErr w:type="gramStart"/>
      <w:r>
        <w:rPr>
          <w:rStyle w:val="Hyperlink"/>
          <w:u w:val="none"/>
        </w:rPr>
        <w:t>Bodwenek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granted a garden and a close adjoining in North Mill Lane, </w:t>
      </w:r>
      <w:proofErr w:type="spellStart"/>
      <w:r>
        <w:rPr>
          <w:rStyle w:val="Hyperlink"/>
          <w:u w:val="none"/>
        </w:rPr>
        <w:t>Lostwithiel</w:t>
      </w:r>
      <w:proofErr w:type="spellEnd"/>
      <w:r>
        <w:rPr>
          <w:rStyle w:val="Hyperlink"/>
          <w:u w:val="none"/>
        </w:rPr>
        <w:t xml:space="preserve">, to Thomas </w:t>
      </w:r>
      <w:proofErr w:type="spellStart"/>
      <w:r>
        <w:rPr>
          <w:rStyle w:val="Hyperlink"/>
          <w:u w:val="none"/>
        </w:rPr>
        <w:t>Coche</w:t>
      </w:r>
      <w:proofErr w:type="spellEnd"/>
      <w:r>
        <w:rPr>
          <w:rStyle w:val="Hyperlink"/>
          <w:u w:val="none"/>
        </w:rPr>
        <w:t xml:space="preserve"> of Tavistock(q.v.).</w:t>
      </w:r>
    </w:p>
    <w:p w:rsidR="00F414F4" w:rsidRDefault="00F414F4" w:rsidP="00F414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ref.ME/224/1)</w:t>
      </w:r>
    </w:p>
    <w:p w:rsidR="00F414F4" w:rsidRDefault="00F414F4" w:rsidP="00F414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F414F4" w:rsidRDefault="00F414F4" w:rsidP="00F414F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F414F4" w:rsidP="00F414F4">
      <w:pPr>
        <w:pStyle w:val="NoSpacing"/>
      </w:pPr>
      <w:r>
        <w:rPr>
          <w:rStyle w:val="Hyperlink"/>
          <w:u w:val="none"/>
        </w:rPr>
        <w:t>3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4F4" w:rsidRDefault="00F414F4" w:rsidP="00920DE3">
      <w:pPr>
        <w:spacing w:after="0" w:line="240" w:lineRule="auto"/>
      </w:pPr>
      <w:r>
        <w:separator/>
      </w:r>
    </w:p>
  </w:endnote>
  <w:endnote w:type="continuationSeparator" w:id="0">
    <w:p w:rsidR="00F414F4" w:rsidRDefault="00F414F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4F4" w:rsidRDefault="00F414F4" w:rsidP="00920DE3">
      <w:pPr>
        <w:spacing w:after="0" w:line="240" w:lineRule="auto"/>
      </w:pPr>
      <w:r>
        <w:separator/>
      </w:r>
    </w:p>
  </w:footnote>
  <w:footnote w:type="continuationSeparator" w:id="0">
    <w:p w:rsidR="00F414F4" w:rsidRDefault="00F414F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F4"/>
    <w:rsid w:val="00120749"/>
    <w:rsid w:val="00624CAE"/>
    <w:rsid w:val="00920DE3"/>
    <w:rsid w:val="00C009D8"/>
    <w:rsid w:val="00CF53C8"/>
    <w:rsid w:val="00E47068"/>
    <w:rsid w:val="00F4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414F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414F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2015-05-19T21:51:00Z</dcterms:created>
  <dcterms:modified xsi:type="dcterms:W3CDTF">2015-05-19T21:51:00Z</dcterms:modified>
</cp:coreProperties>
</file>