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AD20A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GODSTON</w:t>
      </w:r>
      <w:r>
        <w:rPr>
          <w:rFonts w:ascii="Times New Roman" w:hAnsi="Times New Roman" w:cs="Times New Roman"/>
          <w:sz w:val="24"/>
          <w:szCs w:val="24"/>
        </w:rPr>
        <w:t xml:space="preserve">      (fl.1403)</w:t>
      </w:r>
    </w:p>
    <w:p w14:paraId="6888B3A7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610EB1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7D9443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Oct.1403</w:t>
      </w:r>
      <w:r>
        <w:rPr>
          <w:rFonts w:ascii="Times New Roman" w:hAnsi="Times New Roman" w:cs="Times New Roman"/>
          <w:sz w:val="24"/>
          <w:szCs w:val="24"/>
        </w:rPr>
        <w:tab/>
        <w:t>He and Thomas Symond(q.v.) were commissioned to levy and collect in the</w:t>
      </w:r>
    </w:p>
    <w:p w14:paraId="51ADA0C3" w14:textId="77777777" w:rsidR="00F57D38" w:rsidRDefault="00F57D38" w:rsidP="00F57D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 of Chichester and all adjacent ports and places the subsidy on wools, hides and woolfells granted to the King at the last Parliament.   </w:t>
      </w:r>
    </w:p>
    <w:p w14:paraId="0CFD2B31" w14:textId="65DE1292" w:rsidR="00F57D38" w:rsidRDefault="00F57D38" w:rsidP="00F57D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p.224)</w:t>
      </w:r>
    </w:p>
    <w:p w14:paraId="7CBD6A02" w14:textId="77777777" w:rsidR="004B4856" w:rsidRDefault="004B4856" w:rsidP="004B4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Symond(q.v.) were commissioned to levy and collect in </w:t>
      </w:r>
    </w:p>
    <w:p w14:paraId="0998CA23" w14:textId="77777777" w:rsidR="004B4856" w:rsidRDefault="004B4856" w:rsidP="004B4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Chichester and all adjacent ports and places</w:t>
      </w:r>
    </w:p>
    <w:p w14:paraId="458F5A7C" w14:textId="77777777" w:rsidR="004B4856" w:rsidRDefault="004B4856" w:rsidP="004B48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subsidy which was granted to the King at the last Parliament for the </w:t>
      </w:r>
    </w:p>
    <w:p w14:paraId="278F229C" w14:textId="77777777" w:rsidR="004B4856" w:rsidRDefault="004B4856" w:rsidP="004B485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defence of the realm.   (C.F.R. 1399-1405 p.227)</w:t>
      </w:r>
    </w:p>
    <w:p w14:paraId="137B501F" w14:textId="77777777" w:rsidR="004B4856" w:rsidRDefault="004B4856" w:rsidP="00F57D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76E9BD0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C706D" w14:textId="77777777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1D4BA" w14:textId="789E6CB2" w:rsidR="00F57D38" w:rsidRDefault="00F57D38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2021</w:t>
      </w:r>
    </w:p>
    <w:p w14:paraId="70BCD695" w14:textId="3B34EA0D" w:rsidR="004B4856" w:rsidRDefault="004B4856" w:rsidP="00F57D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2023</w:t>
      </w:r>
    </w:p>
    <w:p w14:paraId="20B8B2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A52AC" w14:textId="77777777" w:rsidR="00F57D38" w:rsidRDefault="00F57D38" w:rsidP="009139A6">
      <w:r>
        <w:separator/>
      </w:r>
    </w:p>
  </w:endnote>
  <w:endnote w:type="continuationSeparator" w:id="0">
    <w:p w14:paraId="7371E50B" w14:textId="77777777" w:rsidR="00F57D38" w:rsidRDefault="00F57D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26E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6F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A2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C93C" w14:textId="77777777" w:rsidR="00F57D38" w:rsidRDefault="00F57D38" w:rsidP="009139A6">
      <w:r>
        <w:separator/>
      </w:r>
    </w:p>
  </w:footnote>
  <w:footnote w:type="continuationSeparator" w:id="0">
    <w:p w14:paraId="558EB7EE" w14:textId="77777777" w:rsidR="00F57D38" w:rsidRDefault="00F57D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B7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D5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C5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38"/>
    <w:rsid w:val="000666E0"/>
    <w:rsid w:val="002510B7"/>
    <w:rsid w:val="004B485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1CFA"/>
  <w15:chartTrackingRefBased/>
  <w15:docId w15:val="{FA643ECF-A918-4EA1-A4C9-CEBBBB6B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2021-06-17T18:47:00Z</dcterms:created>
  <dcterms:modified xsi:type="dcterms:W3CDTF">2023-01-04T16:11:00Z</dcterms:modified>
</cp:coreProperties>
</file>