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E5" w:rsidRDefault="003451E5" w:rsidP="003451E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GODOLGHAN</w:t>
      </w:r>
      <w:r>
        <w:rPr>
          <w:rStyle w:val="Hyperlink"/>
          <w:color w:val="auto"/>
          <w:u w:val="none"/>
        </w:rPr>
        <w:t xml:space="preserve">      (fl.1412)</w:t>
      </w:r>
    </w:p>
    <w:p w:rsidR="003451E5" w:rsidRDefault="003451E5" w:rsidP="003451E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Cornwall.</w:t>
      </w:r>
    </w:p>
    <w:p w:rsidR="003451E5" w:rsidRDefault="003451E5" w:rsidP="003451E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451E5" w:rsidRDefault="003451E5" w:rsidP="003451E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451E5" w:rsidRDefault="003451E5" w:rsidP="003451E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20 Sep.1412</w:t>
      </w:r>
      <w:r>
        <w:rPr>
          <w:rStyle w:val="Hyperlink"/>
          <w:color w:val="auto"/>
          <w:u w:val="none"/>
        </w:rPr>
        <w:tab/>
        <w:t xml:space="preserve">He made an action for debt against Matthew </w:t>
      </w:r>
      <w:proofErr w:type="spellStart"/>
      <w:r>
        <w:rPr>
          <w:rStyle w:val="Hyperlink"/>
          <w:color w:val="auto"/>
          <w:u w:val="none"/>
        </w:rPr>
        <w:t>Bodrygy</w:t>
      </w:r>
      <w:proofErr w:type="spellEnd"/>
      <w:r>
        <w:rPr>
          <w:rStyle w:val="Hyperlink"/>
          <w:color w:val="auto"/>
          <w:u w:val="none"/>
        </w:rPr>
        <w:t xml:space="preserve">, </w:t>
      </w:r>
      <w:proofErr w:type="gramStart"/>
      <w:r>
        <w:rPr>
          <w:rStyle w:val="Hyperlink"/>
          <w:color w:val="auto"/>
          <w:u w:val="none"/>
        </w:rPr>
        <w:t>clerk(</w:t>
      </w:r>
      <w:proofErr w:type="gramEnd"/>
      <w:r>
        <w:rPr>
          <w:rStyle w:val="Hyperlink"/>
          <w:color w:val="auto"/>
          <w:u w:val="none"/>
        </w:rPr>
        <w:t>q.v.), to recover</w:t>
      </w:r>
    </w:p>
    <w:p w:rsidR="003451E5" w:rsidRDefault="003451E5" w:rsidP="003451E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20 marks.</w:t>
      </w:r>
      <w:proofErr w:type="gramEnd"/>
      <w:r>
        <w:rPr>
          <w:rStyle w:val="Hyperlink"/>
          <w:color w:val="auto"/>
          <w:u w:val="none"/>
        </w:rPr>
        <w:t xml:space="preserve">   (</w:t>
      </w:r>
      <w:hyperlink r:id="rId7" w:history="1">
        <w:r w:rsidRPr="0094549C">
          <w:rPr>
            <w:rStyle w:val="Hyperlink"/>
          </w:rPr>
          <w:t>www.discovery.national.archives.gov.uk</w:t>
        </w:r>
      </w:hyperlink>
      <w:r>
        <w:rPr>
          <w:rStyle w:val="Hyperlink"/>
          <w:color w:val="auto"/>
          <w:u w:val="none"/>
        </w:rPr>
        <w:t xml:space="preserve">  ref.C241/212/26)</w:t>
      </w:r>
    </w:p>
    <w:p w:rsidR="003451E5" w:rsidRDefault="003451E5" w:rsidP="003451E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3451E5" w:rsidRDefault="003451E5" w:rsidP="003451E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E47068" w:rsidRPr="00C009D8" w:rsidRDefault="003451E5" w:rsidP="003451E5">
      <w:pPr>
        <w:pStyle w:val="NoSpacing"/>
      </w:pPr>
      <w:r>
        <w:rPr>
          <w:rStyle w:val="Hyperlink"/>
          <w:color w:val="auto"/>
          <w:u w:val="none"/>
        </w:rPr>
        <w:t>10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1E5" w:rsidRDefault="003451E5" w:rsidP="00920DE3">
      <w:pPr>
        <w:spacing w:after="0" w:line="240" w:lineRule="auto"/>
      </w:pPr>
      <w:r>
        <w:separator/>
      </w:r>
    </w:p>
  </w:endnote>
  <w:endnote w:type="continuationSeparator" w:id="0">
    <w:p w:rsidR="003451E5" w:rsidRDefault="003451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1E5" w:rsidRDefault="003451E5" w:rsidP="00920DE3">
      <w:pPr>
        <w:spacing w:after="0" w:line="240" w:lineRule="auto"/>
      </w:pPr>
      <w:r>
        <w:separator/>
      </w:r>
    </w:p>
  </w:footnote>
  <w:footnote w:type="continuationSeparator" w:id="0">
    <w:p w:rsidR="003451E5" w:rsidRDefault="003451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1E5"/>
    <w:rsid w:val="00120749"/>
    <w:rsid w:val="003451E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451E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451E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.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2015-06-04T21:34:00Z</dcterms:created>
  <dcterms:modified xsi:type="dcterms:W3CDTF">2015-06-04T21:35:00Z</dcterms:modified>
</cp:coreProperties>
</file>