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9DE" w:rsidRDefault="005B19DE" w:rsidP="005B19DE">
      <w:pPr>
        <w:pStyle w:val="NoSpacing"/>
      </w:pPr>
      <w:r>
        <w:rPr>
          <w:u w:val="single"/>
        </w:rPr>
        <w:t>William GODEWYN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5B19DE" w:rsidRDefault="005B19DE" w:rsidP="005B19DE">
      <w:pPr>
        <w:pStyle w:val="NoSpacing"/>
      </w:pPr>
    </w:p>
    <w:p w:rsidR="005B19DE" w:rsidRDefault="005B19DE" w:rsidP="005B19DE">
      <w:pPr>
        <w:pStyle w:val="NoSpacing"/>
      </w:pPr>
    </w:p>
    <w:p w:rsidR="005B19DE" w:rsidRDefault="005B19DE" w:rsidP="005B19DE">
      <w:pPr>
        <w:pStyle w:val="NoSpacing"/>
      </w:pPr>
      <w:r>
        <w:t>21 Jul.1434</w:t>
      </w:r>
      <w:r>
        <w:tab/>
        <w:t>He was a juror on the inquisition post mortem held in Shaftesbury,</w:t>
      </w:r>
    </w:p>
    <w:p w:rsidR="005B19DE" w:rsidRDefault="005B19DE" w:rsidP="005B19DE">
      <w:pPr>
        <w:pStyle w:val="NoSpacing"/>
      </w:pPr>
      <w:r>
        <w:tab/>
      </w:r>
      <w:r>
        <w:tab/>
        <w:t>Dorset, into lands of the late Joan Cheyne(q.v.).</w:t>
      </w:r>
    </w:p>
    <w:p w:rsidR="005B19DE" w:rsidRDefault="005B19DE" w:rsidP="005B19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24-233)</w:t>
      </w:r>
    </w:p>
    <w:p w:rsidR="005B19DE" w:rsidRDefault="005B19DE" w:rsidP="005B19DE">
      <w:pPr>
        <w:pStyle w:val="NoSpacing"/>
      </w:pPr>
    </w:p>
    <w:p w:rsidR="005B19DE" w:rsidRDefault="005B19DE" w:rsidP="005B19DE">
      <w:pPr>
        <w:pStyle w:val="NoSpacing"/>
      </w:pPr>
    </w:p>
    <w:p w:rsidR="005B19DE" w:rsidRPr="000642DF" w:rsidRDefault="005B19DE" w:rsidP="005B19DE">
      <w:pPr>
        <w:pStyle w:val="NoSpacing"/>
      </w:pPr>
      <w:r>
        <w:t>11 August 2016</w:t>
      </w:r>
    </w:p>
    <w:p w:rsidR="006B2F86" w:rsidRPr="005B19DE" w:rsidRDefault="005B19DE" w:rsidP="00E71FC3">
      <w:pPr>
        <w:pStyle w:val="NoSpacing"/>
      </w:pPr>
      <w:bookmarkStart w:id="0" w:name="_GoBack"/>
      <w:bookmarkEnd w:id="0"/>
    </w:p>
    <w:sectPr w:rsidR="006B2F86" w:rsidRPr="005B19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DE" w:rsidRDefault="005B19DE" w:rsidP="00E71FC3">
      <w:pPr>
        <w:spacing w:after="0" w:line="240" w:lineRule="auto"/>
      </w:pPr>
      <w:r>
        <w:separator/>
      </w:r>
    </w:p>
  </w:endnote>
  <w:endnote w:type="continuationSeparator" w:id="0">
    <w:p w:rsidR="005B19DE" w:rsidRDefault="005B19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DE" w:rsidRDefault="005B19DE" w:rsidP="00E71FC3">
      <w:pPr>
        <w:spacing w:after="0" w:line="240" w:lineRule="auto"/>
      </w:pPr>
      <w:r>
        <w:separator/>
      </w:r>
    </w:p>
  </w:footnote>
  <w:footnote w:type="continuationSeparator" w:id="0">
    <w:p w:rsidR="005B19DE" w:rsidRDefault="005B19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DE"/>
    <w:rsid w:val="001A7C09"/>
    <w:rsid w:val="005B19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F55D3"/>
  <w15:chartTrackingRefBased/>
  <w15:docId w15:val="{F68E5118-40E2-4788-87D3-49DF6690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2016-08-11T16:03:00Z</dcterms:created>
  <dcterms:modified xsi:type="dcterms:W3CDTF">2016-08-11T16:07:00Z</dcterms:modified>
</cp:coreProperties>
</file>