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0A5D0" w14:textId="77777777" w:rsidR="009903B9" w:rsidRDefault="009903B9" w:rsidP="009903B9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GODEMAN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fl.1483)</w:t>
      </w:r>
    </w:p>
    <w:p w14:paraId="4BC5E910" w14:textId="77777777" w:rsidR="009903B9" w:rsidRDefault="009903B9" w:rsidP="009903B9">
      <w:pPr>
        <w:pStyle w:val="NoSpacing"/>
        <w:rPr>
          <w:rFonts w:cs="Times New Roman"/>
          <w:szCs w:val="24"/>
        </w:rPr>
      </w:pPr>
    </w:p>
    <w:p w14:paraId="028AF61D" w14:textId="77777777" w:rsidR="009903B9" w:rsidRDefault="009903B9" w:rsidP="009903B9">
      <w:pPr>
        <w:pStyle w:val="NoSpacing"/>
        <w:rPr>
          <w:rFonts w:cs="Times New Roman"/>
          <w:szCs w:val="24"/>
        </w:rPr>
      </w:pPr>
    </w:p>
    <w:p w14:paraId="28106E35" w14:textId="77777777" w:rsidR="009903B9" w:rsidRDefault="009903B9" w:rsidP="009903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Jul.</w:t>
      </w: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Lyddington</w:t>
      </w:r>
      <w:proofErr w:type="spellEnd"/>
      <w:r>
        <w:rPr>
          <w:rFonts w:cs="Times New Roman"/>
          <w:szCs w:val="24"/>
        </w:rPr>
        <w:t>,</w:t>
      </w:r>
    </w:p>
    <w:p w14:paraId="1960BF86" w14:textId="77777777" w:rsidR="009903B9" w:rsidRDefault="009903B9" w:rsidP="009903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Rutland, into lands held by Sir William Catesby(q.v.).</w:t>
      </w:r>
    </w:p>
    <w:p w14:paraId="2FA0411C" w14:textId="77777777" w:rsidR="009903B9" w:rsidRDefault="009903B9" w:rsidP="009903B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1EEA950" w14:textId="77777777" w:rsidR="009903B9" w:rsidRDefault="009903B9" w:rsidP="009903B9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p.53)</w:t>
      </w:r>
    </w:p>
    <w:p w14:paraId="2BE2293F" w14:textId="77777777" w:rsidR="009903B9" w:rsidRDefault="009903B9" w:rsidP="009903B9">
      <w:pPr>
        <w:pStyle w:val="NoSpacing"/>
        <w:rPr>
          <w:rFonts w:eastAsia="Times New Roman" w:cs="Times New Roman"/>
          <w:szCs w:val="24"/>
        </w:rPr>
      </w:pPr>
    </w:p>
    <w:p w14:paraId="1E551ECB" w14:textId="77777777" w:rsidR="009903B9" w:rsidRDefault="009903B9" w:rsidP="009903B9">
      <w:pPr>
        <w:pStyle w:val="NoSpacing"/>
        <w:rPr>
          <w:rFonts w:eastAsia="Times New Roman" w:cs="Times New Roman"/>
          <w:szCs w:val="24"/>
        </w:rPr>
      </w:pPr>
    </w:p>
    <w:p w14:paraId="428B2178" w14:textId="77777777" w:rsidR="009903B9" w:rsidRDefault="009903B9" w:rsidP="009903B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 May 2023</w:t>
      </w:r>
    </w:p>
    <w:p w14:paraId="3613248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7182C" w14:textId="77777777" w:rsidR="009903B9" w:rsidRDefault="009903B9" w:rsidP="009139A6">
      <w:r>
        <w:separator/>
      </w:r>
    </w:p>
  </w:endnote>
  <w:endnote w:type="continuationSeparator" w:id="0">
    <w:p w14:paraId="2ACECF86" w14:textId="77777777" w:rsidR="009903B9" w:rsidRDefault="009903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0C15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69AC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EF5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CA1A4" w14:textId="77777777" w:rsidR="009903B9" w:rsidRDefault="009903B9" w:rsidP="009139A6">
      <w:r>
        <w:separator/>
      </w:r>
    </w:p>
  </w:footnote>
  <w:footnote w:type="continuationSeparator" w:id="0">
    <w:p w14:paraId="35DDE3AC" w14:textId="77777777" w:rsidR="009903B9" w:rsidRDefault="009903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1E9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D057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DE7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3B9"/>
    <w:rsid w:val="000666E0"/>
    <w:rsid w:val="002510B7"/>
    <w:rsid w:val="005C130B"/>
    <w:rsid w:val="00826F5C"/>
    <w:rsid w:val="009139A6"/>
    <w:rsid w:val="009448BB"/>
    <w:rsid w:val="00947624"/>
    <w:rsid w:val="009903B9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0AE16"/>
  <w15:chartTrackingRefBased/>
  <w15:docId w15:val="{A5E97E14-138D-439C-893D-B495FBC2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2023-05-03T19:51:00Z</dcterms:created>
  <dcterms:modified xsi:type="dcterms:W3CDTF">2023-05-03T19:52:00Z</dcterms:modified>
</cp:coreProperties>
</file>