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11D" w:rsidRDefault="0058111D" w:rsidP="0058111D">
      <w:pPr>
        <w:pStyle w:val="NoSpacing"/>
        <w:tabs>
          <w:tab w:val="left" w:pos="1515"/>
        </w:tabs>
      </w:pPr>
      <w:r>
        <w:rPr>
          <w:u w:val="single"/>
        </w:rPr>
        <w:t>Robert GILLYOT</w:t>
      </w:r>
      <w:r>
        <w:t xml:space="preserve">   </w:t>
      </w:r>
      <w:proofErr w:type="gramStart"/>
      <w:r>
        <w:t xml:space="preserve">   (</w:t>
      </w:r>
      <w:proofErr w:type="gramEnd"/>
      <w:r>
        <w:t>d.1489)</w:t>
      </w:r>
    </w:p>
    <w:p w:rsidR="0058111D" w:rsidRDefault="0058111D" w:rsidP="0058111D">
      <w:pPr>
        <w:pStyle w:val="NoSpacing"/>
        <w:tabs>
          <w:tab w:val="left" w:pos="1515"/>
        </w:tabs>
      </w:pPr>
      <w:r>
        <w:t>buried in Thorpe Arch, West Riding of Yorkshire.</w:t>
      </w:r>
    </w:p>
    <w:p w:rsidR="0058111D" w:rsidRDefault="0058111D" w:rsidP="0058111D">
      <w:pPr>
        <w:pStyle w:val="NoSpacing"/>
        <w:tabs>
          <w:tab w:val="left" w:pos="1515"/>
        </w:tabs>
      </w:pPr>
    </w:p>
    <w:p w:rsidR="0058111D" w:rsidRDefault="0058111D" w:rsidP="0058111D">
      <w:pPr>
        <w:pStyle w:val="NoSpacing"/>
        <w:tabs>
          <w:tab w:val="left" w:pos="1515"/>
        </w:tabs>
      </w:pPr>
    </w:p>
    <w:p w:rsidR="0058111D" w:rsidRDefault="0058111D" w:rsidP="0058111D">
      <w:pPr>
        <w:pStyle w:val="NoSpacing"/>
        <w:tabs>
          <w:tab w:val="left" w:pos="1515"/>
        </w:tabs>
      </w:pPr>
      <w:r>
        <w:t xml:space="preserve">  1 Mar.1489</w:t>
      </w:r>
      <w:r>
        <w:tab/>
        <w:t>He made his Will.   (W.Y.R. p.70)</w:t>
      </w:r>
    </w:p>
    <w:p w:rsidR="0058111D" w:rsidRDefault="0058111D" w:rsidP="0058111D">
      <w:pPr>
        <w:pStyle w:val="NoSpacing"/>
        <w:tabs>
          <w:tab w:val="left" w:pos="1515"/>
        </w:tabs>
      </w:pPr>
      <w:r>
        <w:t xml:space="preserve">  7 Apr.</w:t>
      </w:r>
      <w:r>
        <w:tab/>
        <w:t>Probate of his Will.    (ibid.)</w:t>
      </w:r>
    </w:p>
    <w:p w:rsidR="0058111D" w:rsidRDefault="0058111D" w:rsidP="0058111D">
      <w:pPr>
        <w:pStyle w:val="NoSpacing"/>
        <w:tabs>
          <w:tab w:val="left" w:pos="1515"/>
        </w:tabs>
      </w:pPr>
    </w:p>
    <w:p w:rsidR="0058111D" w:rsidRDefault="0058111D" w:rsidP="0058111D">
      <w:pPr>
        <w:pStyle w:val="NoSpacing"/>
        <w:tabs>
          <w:tab w:val="left" w:pos="1515"/>
        </w:tabs>
      </w:pPr>
    </w:p>
    <w:p w:rsidR="0058111D" w:rsidRDefault="0058111D" w:rsidP="0058111D">
      <w:pPr>
        <w:pStyle w:val="NoSpacing"/>
        <w:tabs>
          <w:tab w:val="left" w:pos="1515"/>
        </w:tabs>
      </w:pPr>
      <w:r>
        <w:t>22 April 2017</w:t>
      </w:r>
    </w:p>
    <w:p w:rsidR="006B2F86" w:rsidRPr="00E71FC3" w:rsidRDefault="0058111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11D" w:rsidRDefault="0058111D" w:rsidP="00E71FC3">
      <w:pPr>
        <w:spacing w:after="0" w:line="240" w:lineRule="auto"/>
      </w:pPr>
      <w:r>
        <w:separator/>
      </w:r>
    </w:p>
  </w:endnote>
  <w:endnote w:type="continuationSeparator" w:id="0">
    <w:p w:rsidR="0058111D" w:rsidRDefault="005811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11D" w:rsidRDefault="0058111D" w:rsidP="00E71FC3">
      <w:pPr>
        <w:spacing w:after="0" w:line="240" w:lineRule="auto"/>
      </w:pPr>
      <w:r>
        <w:separator/>
      </w:r>
    </w:p>
  </w:footnote>
  <w:footnote w:type="continuationSeparator" w:id="0">
    <w:p w:rsidR="0058111D" w:rsidRDefault="005811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11D"/>
    <w:rsid w:val="001A7C09"/>
    <w:rsid w:val="00577BD5"/>
    <w:rsid w:val="0058111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661DD4-EC37-427B-8B3D-F25A271C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2017-04-24T21:22:00Z</dcterms:created>
  <dcterms:modified xsi:type="dcterms:W3CDTF">2017-04-24T21:22:00Z</dcterms:modified>
</cp:coreProperties>
</file>