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4CF" w:rsidRDefault="001C64CF" w:rsidP="001C64CF">
      <w:pPr>
        <w:pStyle w:val="NoSpacing"/>
      </w:pPr>
      <w:r>
        <w:rPr>
          <w:u w:val="single"/>
        </w:rPr>
        <w:t>William GILBERD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1C64CF" w:rsidRDefault="001C64CF" w:rsidP="001C64CF">
      <w:pPr>
        <w:pStyle w:val="NoSpacing"/>
      </w:pPr>
    </w:p>
    <w:p w:rsidR="001C64CF" w:rsidRDefault="001C64CF" w:rsidP="001C64CF">
      <w:pPr>
        <w:pStyle w:val="NoSpacing"/>
      </w:pPr>
    </w:p>
    <w:p w:rsidR="001C64CF" w:rsidRDefault="001C64CF" w:rsidP="001C64CF">
      <w:pPr>
        <w:pStyle w:val="NoSpacing"/>
      </w:pPr>
      <w:r>
        <w:t>30 May1440</w:t>
      </w:r>
      <w:r>
        <w:tab/>
        <w:t xml:space="preserve">He was a juror on the inquisition post mortem held in Wickham Market, </w:t>
      </w:r>
    </w:p>
    <w:p w:rsidR="001C64CF" w:rsidRDefault="001C64CF" w:rsidP="001C64CF">
      <w:pPr>
        <w:pStyle w:val="NoSpacing"/>
      </w:pPr>
      <w:r>
        <w:tab/>
      </w:r>
      <w:r>
        <w:tab/>
        <w:t>Suffolk, into lands of the late Elizabeth Percy(q.v.).</w:t>
      </w:r>
    </w:p>
    <w:p w:rsidR="001C64CF" w:rsidRDefault="001C64CF" w:rsidP="001C64C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25-400)</w:t>
      </w:r>
    </w:p>
    <w:p w:rsidR="001C64CF" w:rsidRDefault="001C64CF" w:rsidP="001C64CF">
      <w:pPr>
        <w:pStyle w:val="NoSpacing"/>
      </w:pPr>
    </w:p>
    <w:p w:rsidR="001C64CF" w:rsidRDefault="001C64CF" w:rsidP="001C64CF">
      <w:pPr>
        <w:pStyle w:val="NoSpacing"/>
      </w:pPr>
    </w:p>
    <w:p w:rsidR="001C64CF" w:rsidRDefault="001C64CF" w:rsidP="001C64CF">
      <w:pPr>
        <w:pStyle w:val="NoSpacing"/>
      </w:pPr>
      <w:r>
        <w:t>14 December 2016</w:t>
      </w:r>
    </w:p>
    <w:p w:rsidR="006B2F86" w:rsidRPr="001C64CF" w:rsidRDefault="001C64CF" w:rsidP="00E71FC3">
      <w:pPr>
        <w:pStyle w:val="NoSpacing"/>
      </w:pPr>
      <w:bookmarkStart w:id="0" w:name="_GoBack"/>
      <w:bookmarkEnd w:id="0"/>
    </w:p>
    <w:sectPr w:rsidR="006B2F86" w:rsidRPr="001C64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4CF" w:rsidRDefault="001C64CF" w:rsidP="00E71FC3">
      <w:pPr>
        <w:spacing w:after="0" w:line="240" w:lineRule="auto"/>
      </w:pPr>
      <w:r>
        <w:separator/>
      </w:r>
    </w:p>
  </w:endnote>
  <w:endnote w:type="continuationSeparator" w:id="0">
    <w:p w:rsidR="001C64CF" w:rsidRDefault="001C64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4CF" w:rsidRDefault="001C64CF" w:rsidP="00E71FC3">
      <w:pPr>
        <w:spacing w:after="0" w:line="240" w:lineRule="auto"/>
      </w:pPr>
      <w:r>
        <w:separator/>
      </w:r>
    </w:p>
  </w:footnote>
  <w:footnote w:type="continuationSeparator" w:id="0">
    <w:p w:rsidR="001C64CF" w:rsidRDefault="001C64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4CF"/>
    <w:rsid w:val="001A7C09"/>
    <w:rsid w:val="001C64C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27867"/>
  <w15:chartTrackingRefBased/>
  <w15:docId w15:val="{A6B95656-CDE5-4071-8E12-B93D9C6E1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2016-12-14T16:23:00Z</dcterms:created>
  <dcterms:modified xsi:type="dcterms:W3CDTF">2016-12-14T16:24:00Z</dcterms:modified>
</cp:coreProperties>
</file>