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700C0" w:rsidP="00115448">
      <w:pPr>
        <w:pStyle w:val="NoSpacing"/>
      </w:pPr>
      <w:r>
        <w:rPr>
          <w:u w:val="single"/>
        </w:rPr>
        <w:t>John GILBERD</w:t>
      </w:r>
      <w:r>
        <w:t xml:space="preserve">    </w:t>
      </w:r>
      <w:bookmarkStart w:id="0" w:name="_GoBack"/>
      <w:r>
        <w:t>(fl.1428)</w:t>
      </w:r>
    </w:p>
    <w:p w:rsidR="00C700C0" w:rsidRDefault="00C700C0" w:rsidP="00115448">
      <w:pPr>
        <w:pStyle w:val="NoSpacing"/>
      </w:pPr>
    </w:p>
    <w:p w:rsidR="00C700C0" w:rsidRDefault="00C700C0" w:rsidP="00115448">
      <w:pPr>
        <w:pStyle w:val="NoSpacing"/>
      </w:pPr>
    </w:p>
    <w:p w:rsidR="00C700C0" w:rsidRDefault="00C700C0" w:rsidP="00115448">
      <w:pPr>
        <w:pStyle w:val="NoSpacing"/>
      </w:pPr>
      <w:r>
        <w:t>12 May1428</w:t>
      </w:r>
      <w:r>
        <w:tab/>
        <w:t>He was a juror on the inquisition held at Salisbury, Wiltshire, into the lands</w:t>
      </w:r>
    </w:p>
    <w:p w:rsidR="00C700C0" w:rsidRDefault="00C700C0" w:rsidP="0011544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Sir John de Berkeley(q.v.).</w:t>
      </w:r>
    </w:p>
    <w:p w:rsidR="00C700C0" w:rsidRDefault="00C700C0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p.54)</w:t>
      </w:r>
    </w:p>
    <w:p w:rsidR="00C700C0" w:rsidRDefault="00C700C0" w:rsidP="00115448">
      <w:pPr>
        <w:pStyle w:val="NoSpacing"/>
      </w:pPr>
    </w:p>
    <w:p w:rsidR="00C700C0" w:rsidRDefault="00C700C0" w:rsidP="00115448">
      <w:pPr>
        <w:pStyle w:val="NoSpacing"/>
      </w:pPr>
    </w:p>
    <w:p w:rsidR="00C700C0" w:rsidRDefault="00C700C0" w:rsidP="00115448">
      <w:pPr>
        <w:pStyle w:val="NoSpacing"/>
      </w:pPr>
    </w:p>
    <w:p w:rsidR="00C700C0" w:rsidRPr="00C700C0" w:rsidRDefault="00C700C0" w:rsidP="00115448">
      <w:pPr>
        <w:pStyle w:val="NoSpacing"/>
      </w:pPr>
      <w:r>
        <w:t>14 February 2012</w:t>
      </w:r>
      <w:bookmarkEnd w:id="0"/>
    </w:p>
    <w:sectPr w:rsidR="00C700C0" w:rsidRPr="00C700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0C0" w:rsidRDefault="00C700C0" w:rsidP="00552EBA">
      <w:r>
        <w:separator/>
      </w:r>
    </w:p>
  </w:endnote>
  <w:endnote w:type="continuationSeparator" w:id="0">
    <w:p w:rsidR="00C700C0" w:rsidRDefault="00C700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31A9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0C0" w:rsidRDefault="00C700C0" w:rsidP="00552EBA">
      <w:r>
        <w:separator/>
      </w:r>
    </w:p>
  </w:footnote>
  <w:footnote w:type="continuationSeparator" w:id="0">
    <w:p w:rsidR="00C700C0" w:rsidRDefault="00C700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31A9"/>
    <w:rsid w:val="00C700C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2012-02-14T19:22:00Z</dcterms:created>
  <dcterms:modified xsi:type="dcterms:W3CDTF">2012-02-14T19:24:00Z</dcterms:modified>
</cp:coreProperties>
</file>