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40002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2A1491C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</w:p>
    <w:p w14:paraId="107E95CF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</w:p>
    <w:p w14:paraId="6345E97C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Nov.1404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Bedfordshire and Buckinghamshire.</w:t>
      </w:r>
    </w:p>
    <w:p w14:paraId="0C1B183C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p.272)</w:t>
      </w:r>
    </w:p>
    <w:p w14:paraId="067D75A4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</w:p>
    <w:p w14:paraId="1616BEC4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</w:p>
    <w:p w14:paraId="01A122CC" w14:textId="77777777" w:rsidR="00505C48" w:rsidRDefault="00505C48" w:rsidP="00505C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June 2021</w:t>
      </w:r>
    </w:p>
    <w:p w14:paraId="280229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46C69" w14:textId="77777777" w:rsidR="00505C48" w:rsidRDefault="00505C48" w:rsidP="009139A6">
      <w:r>
        <w:separator/>
      </w:r>
    </w:p>
  </w:endnote>
  <w:endnote w:type="continuationSeparator" w:id="0">
    <w:p w14:paraId="49FDFA67" w14:textId="77777777" w:rsidR="00505C48" w:rsidRDefault="00505C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5DA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B1F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AD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D4284" w14:textId="77777777" w:rsidR="00505C48" w:rsidRDefault="00505C48" w:rsidP="009139A6">
      <w:r>
        <w:separator/>
      </w:r>
    </w:p>
  </w:footnote>
  <w:footnote w:type="continuationSeparator" w:id="0">
    <w:p w14:paraId="505B44F9" w14:textId="77777777" w:rsidR="00505C48" w:rsidRDefault="00505C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9F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B8B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8FA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C48"/>
    <w:rsid w:val="000666E0"/>
    <w:rsid w:val="002510B7"/>
    <w:rsid w:val="00505C4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4453D"/>
  <w15:chartTrackingRefBased/>
  <w15:docId w15:val="{D6432954-B8B2-43C7-AE85-63C5B1F5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C4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2021-07-18T14:35:00Z</dcterms:created>
  <dcterms:modified xsi:type="dcterms:W3CDTF">2021-07-18T14:39:00Z</dcterms:modified>
</cp:coreProperties>
</file>