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GIBSON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Shap</w:t>
      </w:r>
      <w:proofErr w:type="spellEnd"/>
      <w:r>
        <w:rPr>
          <w:rFonts w:ascii="Times New Roman" w:hAnsi="Times New Roman" w:cs="Times New Roman"/>
          <w:sz w:val="24"/>
          <w:szCs w:val="24"/>
        </w:rPr>
        <w:t>, Westmoreland. Yeoman.</w:t>
      </w: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Marshall, clerk(q.v.), brought a plaint of debt against him, </w:t>
      </w: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Mathewson of Bolton(q.v.),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Futhyrgyll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Roger Coke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Roger Garnet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Morland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Norman of Newcastle upon Tyne(q.v.)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Spense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Newcastle </w:t>
      </w: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upon Tyne(q.v.).</w:t>
      </w: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D4D" w:rsidRDefault="00F16D4D" w:rsidP="00F16D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2015</w:t>
      </w:r>
    </w:p>
    <w:p w:rsidR="00DD5B8A" w:rsidRPr="00564E3C" w:rsidRDefault="00F16D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D4D" w:rsidRDefault="00F16D4D" w:rsidP="00564E3C">
      <w:pPr>
        <w:spacing w:after="0" w:line="240" w:lineRule="auto"/>
      </w:pPr>
      <w:r>
        <w:separator/>
      </w:r>
    </w:p>
  </w:endnote>
  <w:endnote w:type="continuationSeparator" w:id="0">
    <w:p w:rsidR="00F16D4D" w:rsidRDefault="00F16D4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16D4D">
      <w:rPr>
        <w:rFonts w:ascii="Times New Roman" w:hAnsi="Times New Roman" w:cs="Times New Roman"/>
        <w:noProof/>
        <w:sz w:val="24"/>
        <w:szCs w:val="24"/>
      </w:rPr>
      <w:t>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D4D" w:rsidRDefault="00F16D4D" w:rsidP="00564E3C">
      <w:pPr>
        <w:spacing w:after="0" w:line="240" w:lineRule="auto"/>
      </w:pPr>
      <w:r>
        <w:separator/>
      </w:r>
    </w:p>
  </w:footnote>
  <w:footnote w:type="continuationSeparator" w:id="0">
    <w:p w:rsidR="00F16D4D" w:rsidRDefault="00F16D4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D4D"/>
    <w:rsid w:val="00372DC6"/>
    <w:rsid w:val="00564E3C"/>
    <w:rsid w:val="0064591D"/>
    <w:rsid w:val="00DD5B8A"/>
    <w:rsid w:val="00EB41B8"/>
    <w:rsid w:val="00F14DE1"/>
    <w:rsid w:val="00F1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A17A7"/>
  <w15:chartTrackingRefBased/>
  <w15:docId w15:val="{E35591DD-BCA4-4D06-9941-180C80E4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16D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2015-12-07T21:37:00Z</dcterms:created>
  <dcterms:modified xsi:type="dcterms:W3CDTF">2015-12-07T21:37:00Z</dcterms:modified>
</cp:coreProperties>
</file>